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825" w:rsidRDefault="00BD2CE5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招商证券海口国贸大道营业部</w:t>
      </w:r>
    </w:p>
    <w:p w:rsidR="002A5825" w:rsidRDefault="00BD2CE5">
      <w:pPr>
        <w:widowControl/>
        <w:shd w:val="clear" w:color="auto" w:fill="FFFFFF"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   招商证券股份有限公司（以下简称招商证券）是百年招商局旗下金融企业，经过二十年创业发展，已成为拥有证券市场业务全牌照的一流券商。2009年11月，招商证券在上海证券交易所上市（代码600999）。招商证券致力于“全面提升核心竞争力，打造中国最佳投资银行”。我们将以卓越的金融服务实现客户价值增长，推动证券行业进步，立志打造产品丰富、服务一流、能力突出、品牌卓越的国际化金融机构，成为客户信赖、社会尊重、股东满意、员工自豪的优秀企业。</w:t>
      </w:r>
    </w:p>
    <w:p w:rsidR="002A5825" w:rsidRDefault="00BD2CE5">
      <w:pPr>
        <w:spacing w:line="360" w:lineRule="auto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招商证券海口国贸大道营业部于</w:t>
      </w:r>
      <w:r>
        <w:rPr>
          <w:rFonts w:hint="eastAsia"/>
          <w:sz w:val="24"/>
          <w:szCs w:val="24"/>
          <w:shd w:val="clear" w:color="auto" w:fill="FFFFFF"/>
        </w:rPr>
        <w:t>2014</w:t>
      </w:r>
      <w:r>
        <w:rPr>
          <w:rFonts w:hint="eastAsia"/>
          <w:sz w:val="24"/>
          <w:szCs w:val="24"/>
          <w:shd w:val="clear" w:color="auto" w:fill="FFFFFF"/>
        </w:rPr>
        <w:t>年</w:t>
      </w:r>
      <w:r>
        <w:rPr>
          <w:rFonts w:hint="eastAsia"/>
          <w:sz w:val="24"/>
          <w:szCs w:val="24"/>
          <w:shd w:val="clear" w:color="auto" w:fill="FFFFFF"/>
        </w:rPr>
        <w:t>1</w:t>
      </w:r>
      <w:r>
        <w:rPr>
          <w:rFonts w:hint="eastAsia"/>
          <w:sz w:val="24"/>
          <w:szCs w:val="24"/>
          <w:shd w:val="clear" w:color="auto" w:fill="FFFFFF"/>
        </w:rPr>
        <w:t>月开始筹备，</w:t>
      </w:r>
      <w:r>
        <w:rPr>
          <w:rFonts w:hint="eastAsia"/>
          <w:sz w:val="24"/>
          <w:szCs w:val="24"/>
          <w:shd w:val="clear" w:color="auto" w:fill="FFFFFF"/>
        </w:rPr>
        <w:t>2014</w:t>
      </w:r>
      <w:r>
        <w:rPr>
          <w:rFonts w:hint="eastAsia"/>
          <w:sz w:val="24"/>
          <w:szCs w:val="24"/>
          <w:shd w:val="clear" w:color="auto" w:fill="FFFFFF"/>
        </w:rPr>
        <w:t>年</w:t>
      </w:r>
      <w:r>
        <w:rPr>
          <w:rFonts w:hint="eastAsia"/>
          <w:sz w:val="24"/>
          <w:szCs w:val="24"/>
          <w:shd w:val="clear" w:color="auto" w:fill="FFFFFF"/>
        </w:rPr>
        <w:t>7</w:t>
      </w:r>
      <w:r>
        <w:rPr>
          <w:rFonts w:hint="eastAsia"/>
          <w:sz w:val="24"/>
          <w:szCs w:val="24"/>
          <w:shd w:val="clear" w:color="auto" w:fill="FFFFFF"/>
        </w:rPr>
        <w:t>月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rFonts w:hint="eastAsia"/>
          <w:sz w:val="24"/>
          <w:szCs w:val="24"/>
          <w:shd w:val="clear" w:color="auto" w:fill="FFFFFF"/>
        </w:rPr>
        <w:t>日开始试营业，</w:t>
      </w:r>
      <w:r w:rsidR="00291514">
        <w:rPr>
          <w:rFonts w:hint="eastAsia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sz w:val="24"/>
          <w:szCs w:val="24"/>
          <w:shd w:val="clear" w:color="auto" w:fill="FFFFFF"/>
        </w:rPr>
        <w:t>2014</w:t>
      </w:r>
      <w:r>
        <w:rPr>
          <w:rFonts w:hint="eastAsia"/>
          <w:sz w:val="24"/>
          <w:szCs w:val="24"/>
          <w:shd w:val="clear" w:color="auto" w:fill="FFFFFF"/>
        </w:rPr>
        <w:t>年</w:t>
      </w:r>
      <w:r>
        <w:rPr>
          <w:rFonts w:hint="eastAsia"/>
          <w:sz w:val="24"/>
          <w:szCs w:val="24"/>
          <w:shd w:val="clear" w:color="auto" w:fill="FFFFFF"/>
        </w:rPr>
        <w:t>7</w:t>
      </w:r>
      <w:r>
        <w:rPr>
          <w:rFonts w:hint="eastAsia"/>
          <w:sz w:val="24"/>
          <w:szCs w:val="24"/>
          <w:shd w:val="clear" w:color="auto" w:fill="FFFFFF"/>
        </w:rPr>
        <w:t>月底正式营业，营业部位于海口国贸大道景瑞大厦，拥有优越的办公环境和良好的工作氛围，为满足业务发展现诚聘有志之士加盟</w:t>
      </w:r>
      <w:r>
        <w:rPr>
          <w:rFonts w:hint="eastAsia"/>
          <w:sz w:val="24"/>
          <w:szCs w:val="24"/>
          <w:shd w:val="clear" w:color="auto" w:fill="FFFFFF"/>
        </w:rPr>
        <w:t xml:space="preserve"> </w:t>
      </w:r>
      <w:r>
        <w:rPr>
          <w:rFonts w:hint="eastAsia"/>
          <w:sz w:val="24"/>
          <w:szCs w:val="24"/>
          <w:shd w:val="clear" w:color="auto" w:fill="FFFFFF"/>
        </w:rPr>
        <w:t>共创美好未来。</w:t>
      </w:r>
    </w:p>
    <w:p w:rsidR="002A5825" w:rsidRDefault="002A5825">
      <w:pPr>
        <w:spacing w:line="360" w:lineRule="auto"/>
        <w:rPr>
          <w:sz w:val="24"/>
          <w:szCs w:val="24"/>
          <w:shd w:val="clear" w:color="auto" w:fill="FFFFFF"/>
        </w:rPr>
      </w:pPr>
    </w:p>
    <w:p w:rsidR="002A5825" w:rsidRDefault="00BD2CE5">
      <w:pPr>
        <w:spacing w:line="360" w:lineRule="auto"/>
        <w:rPr>
          <w:sz w:val="44"/>
          <w:szCs w:val="44"/>
          <w:shd w:val="clear" w:color="auto" w:fill="FFFFFF"/>
        </w:rPr>
      </w:pPr>
      <w:r>
        <w:rPr>
          <w:rFonts w:hint="eastAsia"/>
          <w:sz w:val="44"/>
          <w:szCs w:val="44"/>
          <w:shd w:val="clear" w:color="auto" w:fill="FFFFFF"/>
        </w:rPr>
        <w:t>招聘岗位：证券经纪人</w:t>
      </w:r>
    </w:p>
    <w:p w:rsidR="002A5825" w:rsidRDefault="00BD2CE5">
      <w:pPr>
        <w:shd w:val="clear" w:color="auto" w:fill="FFFFFF"/>
        <w:spacing w:line="360" w:lineRule="auto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岗位职责：</w:t>
      </w:r>
    </w:p>
    <w:p w:rsidR="002A5825" w:rsidRDefault="00BD2CE5">
      <w:pPr>
        <w:spacing w:line="360" w:lineRule="auto"/>
        <w:rPr>
          <w:sz w:val="24"/>
          <w:szCs w:val="24"/>
          <w:shd w:val="clear" w:color="auto" w:fill="FFFFFF"/>
        </w:rPr>
      </w:pPr>
      <w:r>
        <w:rPr>
          <w:rFonts w:ascii="宋体" w:hAnsi="宋体"/>
          <w:sz w:val="24"/>
          <w:szCs w:val="24"/>
          <w:shd w:val="clear" w:color="auto" w:fill="FFFFFF"/>
        </w:rPr>
        <w:t>1、应用公司良好的资源和平台为客户提供专业的金融理财服务</w:t>
      </w:r>
      <w:r>
        <w:rPr>
          <w:rStyle w:val="apple-converted-space"/>
          <w:rFonts w:ascii="宋体" w:hAnsi="宋体"/>
          <w:sz w:val="24"/>
          <w:szCs w:val="24"/>
          <w:shd w:val="clear" w:color="auto" w:fill="FFFFFF"/>
        </w:rPr>
        <w:t> </w:t>
      </w:r>
      <w:r>
        <w:rPr>
          <w:rFonts w:ascii="宋体" w:hAnsi="宋体"/>
          <w:sz w:val="24"/>
          <w:szCs w:val="24"/>
        </w:rPr>
        <w:br/>
      </w:r>
      <w:r>
        <w:rPr>
          <w:rFonts w:ascii="宋体" w:hAnsi="宋体"/>
          <w:sz w:val="24"/>
          <w:szCs w:val="24"/>
          <w:shd w:val="clear" w:color="auto" w:fill="FFFFFF"/>
        </w:rPr>
        <w:t>2、拓展维护营销渠道，储备潜在客户资源</w:t>
      </w:r>
      <w:r>
        <w:rPr>
          <w:rStyle w:val="apple-converted-space"/>
          <w:rFonts w:ascii="宋体" w:hAnsi="宋体"/>
          <w:sz w:val="24"/>
          <w:szCs w:val="24"/>
          <w:shd w:val="clear" w:color="auto" w:fill="FFFFFF"/>
        </w:rPr>
        <w:t> </w:t>
      </w:r>
      <w:r>
        <w:rPr>
          <w:rFonts w:ascii="宋体" w:hAnsi="宋体"/>
          <w:sz w:val="24"/>
          <w:szCs w:val="24"/>
        </w:rPr>
        <w:br/>
      </w:r>
      <w:r>
        <w:rPr>
          <w:rFonts w:ascii="宋体" w:hAnsi="宋体"/>
          <w:sz w:val="24"/>
          <w:szCs w:val="24"/>
          <w:shd w:val="clear" w:color="auto" w:fill="FFFFFF"/>
        </w:rPr>
        <w:t>3、通过各种渠道进行证券交易客户的开发以及金融产品营销等工作</w:t>
      </w:r>
      <w:r>
        <w:rPr>
          <w:rStyle w:val="apple-converted-space"/>
          <w:rFonts w:ascii="宋体" w:hAnsi="宋体"/>
          <w:sz w:val="24"/>
          <w:szCs w:val="24"/>
          <w:shd w:val="clear" w:color="auto" w:fill="FFFFFF"/>
        </w:rPr>
        <w:t> </w:t>
      </w:r>
      <w:r>
        <w:rPr>
          <w:rFonts w:ascii="宋体" w:hAnsi="宋体"/>
          <w:sz w:val="24"/>
          <w:szCs w:val="24"/>
        </w:rPr>
        <w:br/>
      </w:r>
      <w:r>
        <w:rPr>
          <w:rFonts w:ascii="宋体" w:hAnsi="宋体"/>
          <w:sz w:val="24"/>
          <w:szCs w:val="24"/>
          <w:shd w:val="clear" w:color="auto" w:fill="FFFFFF"/>
        </w:rPr>
        <w:t>4、维持现有客户关系，解决客户的咨询及疑问</w:t>
      </w:r>
      <w:r>
        <w:rPr>
          <w:rStyle w:val="apple-converted-space"/>
          <w:rFonts w:ascii="宋体" w:hAnsi="宋体"/>
          <w:sz w:val="24"/>
          <w:szCs w:val="24"/>
          <w:shd w:val="clear" w:color="auto" w:fill="FFFFFF"/>
        </w:rPr>
        <w:t> </w:t>
      </w:r>
      <w:r>
        <w:rPr>
          <w:rFonts w:ascii="宋体" w:hAnsi="宋体"/>
          <w:sz w:val="24"/>
          <w:szCs w:val="24"/>
        </w:rPr>
        <w:br/>
      </w:r>
      <w:r>
        <w:rPr>
          <w:rFonts w:ascii="宋体" w:hAnsi="宋体"/>
          <w:sz w:val="24"/>
          <w:szCs w:val="24"/>
          <w:shd w:val="clear" w:color="auto" w:fill="FFFFFF"/>
        </w:rPr>
        <w:t>5、搜集、整理各种市场信息和客户建议，制定并实施市场拓展计划</w:t>
      </w:r>
      <w:r>
        <w:rPr>
          <w:rStyle w:val="apple-converted-space"/>
          <w:rFonts w:ascii="宋体" w:hAnsi="宋体"/>
          <w:sz w:val="24"/>
          <w:szCs w:val="24"/>
          <w:shd w:val="clear" w:color="auto" w:fill="FFFFFF"/>
        </w:rPr>
        <w:t> </w:t>
      </w:r>
    </w:p>
    <w:p w:rsidR="002A5825" w:rsidRDefault="00BD2CE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任职要求：</w:t>
      </w:r>
    </w:p>
    <w:p w:rsidR="002A5825" w:rsidRDefault="00BD2CE5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>有</w:t>
      </w:r>
      <w:r>
        <w:rPr>
          <w:rFonts w:ascii="Arial" w:hAnsi="Arial" w:cs="Arial"/>
        </w:rPr>
        <w:t>证券从业资格证。</w:t>
      </w:r>
    </w:p>
    <w:p w:rsidR="002A5825" w:rsidRDefault="00BD2CE5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>有吃苦耐劳，积极向上的工作态度，能坚持并承受一定的工作压力。</w:t>
      </w:r>
    </w:p>
    <w:p w:rsidR="002A5825" w:rsidRDefault="00BD2CE5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>热爱本职工作，热爱证券行业，有较强的事业心，立志长期致力于金融证券行业。</w:t>
      </w:r>
    </w:p>
    <w:p w:rsidR="002A5825" w:rsidRDefault="00BD2CE5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>有较强的沟通交际能力，有较强的责任感和团队合作精神。</w:t>
      </w:r>
    </w:p>
    <w:p w:rsidR="002A5825" w:rsidRDefault="00BD2CE5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>有银行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证券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保险从业经验或有客户资源的优先录用。</w:t>
      </w:r>
    </w:p>
    <w:p w:rsidR="002A5825" w:rsidRDefault="00BD2CE5">
      <w:pPr>
        <w:pStyle w:val="a6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>大专以上学历（含应届毕业生）</w:t>
      </w:r>
    </w:p>
    <w:p w:rsidR="002A5825" w:rsidRDefault="00BD2CE5">
      <w:pPr>
        <w:pStyle w:val="a6"/>
        <w:shd w:val="clear" w:color="auto" w:fill="FFFFFF"/>
        <w:spacing w:line="360" w:lineRule="auto"/>
      </w:pPr>
      <w:r>
        <w:lastRenderedPageBreak/>
        <w:t xml:space="preserve">　　我们热诚欢迎德才兼备、勇于接受挑战的毕业生加盟招商证券，公司将为录用人员提供有竞争力的薪酬待遇和广阔的职业发展空间！</w:t>
      </w:r>
    </w:p>
    <w:p w:rsidR="002A5825" w:rsidRDefault="00BD2CE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薪酬待遇：</w:t>
      </w:r>
    </w:p>
    <w:p w:rsidR="002A5825" w:rsidRDefault="00BD2CE5"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底薪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提成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社保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公积金</w:t>
      </w:r>
      <w:r w:rsidR="000E1FDE">
        <w:rPr>
          <w:rFonts w:ascii="Tahoma" w:hAnsi="Tahoma" w:cs="Tahoma" w:hint="eastAsia"/>
          <w:sz w:val="24"/>
          <w:szCs w:val="24"/>
        </w:rPr>
        <w:t>+</w:t>
      </w:r>
      <w:r w:rsidR="000E1FDE">
        <w:rPr>
          <w:rFonts w:ascii="Tahoma" w:hAnsi="Tahoma" w:cs="Tahoma" w:hint="eastAsia"/>
          <w:sz w:val="24"/>
          <w:szCs w:val="24"/>
        </w:rPr>
        <w:t>新人入职奖励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竞赛奖励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开户奖励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产品销售奖励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 w:hint="eastAsia"/>
          <w:sz w:val="24"/>
          <w:szCs w:val="24"/>
        </w:rPr>
        <w:t>年终奖</w:t>
      </w:r>
      <w:r>
        <w:rPr>
          <w:rFonts w:ascii="Tahoma" w:hAnsi="Tahoma" w:cs="Tahoma" w:hint="eastAsi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其他福利</w:t>
      </w:r>
      <w:r>
        <w:rPr>
          <w:rFonts w:ascii="Tahoma" w:hAnsi="Tahoma" w:cs="Tahoma"/>
          <w:sz w:val="24"/>
          <w:szCs w:val="24"/>
        </w:rPr>
        <w:t>+</w:t>
      </w:r>
      <w:r>
        <w:rPr>
          <w:rFonts w:ascii="Tahoma" w:hAnsi="Tahoma" w:cs="Tahoma"/>
          <w:sz w:val="24"/>
          <w:szCs w:val="24"/>
        </w:rPr>
        <w:t>晋升机制</w:t>
      </w:r>
      <w:r>
        <w:rPr>
          <w:rStyle w:val="apple-converted-space"/>
          <w:rFonts w:ascii="Tahoma" w:hAnsi="Tahoma" w:cs="Tahoma"/>
          <w:sz w:val="24"/>
          <w:szCs w:val="24"/>
        </w:rPr>
        <w:t> 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t>晋升机制：</w:t>
      </w:r>
      <w:r>
        <w:rPr>
          <w:rStyle w:val="apple-converted-space"/>
          <w:rFonts w:ascii="Tahoma" w:hAnsi="Tahoma" w:cs="Tahoma"/>
          <w:sz w:val="24"/>
          <w:szCs w:val="24"/>
        </w:rPr>
        <w:t> </w:t>
      </w:r>
      <w:r>
        <w:rPr>
          <w:rFonts w:ascii="Tahoma" w:hAnsi="Tahoma" w:cs="Tahoma"/>
          <w:sz w:val="24"/>
          <w:szCs w:val="24"/>
        </w:rPr>
        <w:br/>
        <w:t>1</w:t>
      </w:r>
      <w:r>
        <w:rPr>
          <w:rFonts w:ascii="Tahoma" w:hAnsi="Tahoma" w:cs="Tahoma"/>
          <w:sz w:val="24"/>
          <w:szCs w:val="24"/>
        </w:rPr>
        <w:t>、</w:t>
      </w:r>
      <w:r>
        <w:rPr>
          <w:rFonts w:ascii="Tahoma" w:hAnsi="Tahoma" w:cs="Tahoma" w:hint="eastAsia"/>
          <w:sz w:val="24"/>
          <w:szCs w:val="24"/>
        </w:rPr>
        <w:t>经纪人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区域经理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市场部经理</w:t>
      </w:r>
      <w:r>
        <w:rPr>
          <w:rStyle w:val="apple-converted-space"/>
          <w:rFonts w:ascii="Tahoma" w:hAnsi="Tahoma" w:cs="Tahoma"/>
          <w:sz w:val="24"/>
          <w:szCs w:val="24"/>
        </w:rPr>
        <w:t> </w:t>
      </w:r>
      <w:r>
        <w:rPr>
          <w:rFonts w:ascii="Tahoma" w:hAnsi="Tahoma" w:cs="Tahoma"/>
          <w:sz w:val="24"/>
          <w:szCs w:val="24"/>
        </w:rPr>
        <w:br/>
        <w:t>2</w:t>
      </w:r>
      <w:r>
        <w:rPr>
          <w:rFonts w:ascii="Tahoma" w:hAnsi="Tahoma" w:cs="Tahoma"/>
          <w:sz w:val="24"/>
          <w:szCs w:val="24"/>
        </w:rPr>
        <w:t>、</w:t>
      </w:r>
      <w:r>
        <w:rPr>
          <w:rFonts w:ascii="Tahoma" w:hAnsi="Tahoma" w:cs="Tahoma" w:hint="eastAsia"/>
          <w:sz w:val="24"/>
          <w:szCs w:val="24"/>
        </w:rPr>
        <w:t>经纪人</w:t>
      </w:r>
      <w:r>
        <w:rPr>
          <w:rFonts w:ascii="Tahoma" w:hAnsi="Tahoma" w:cs="Tahoma"/>
          <w:sz w:val="24"/>
          <w:szCs w:val="24"/>
        </w:rPr>
        <w:t>评级：一级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二级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三级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四级</w:t>
      </w:r>
      <w:r>
        <w:rPr>
          <w:rStyle w:val="apple-converted-space"/>
          <w:rFonts w:ascii="Tahoma" w:hAnsi="Tahoma" w:cs="Tahoma"/>
          <w:sz w:val="24"/>
          <w:szCs w:val="24"/>
        </w:rPr>
        <w:t> </w:t>
      </w:r>
      <w:r>
        <w:rPr>
          <w:rFonts w:ascii="Tahoma" w:hAnsi="Tahoma" w:cs="Tahoma"/>
          <w:sz w:val="24"/>
          <w:szCs w:val="24"/>
        </w:rPr>
        <w:br/>
        <w:t>3</w:t>
      </w:r>
      <w:r>
        <w:rPr>
          <w:rFonts w:ascii="Tahoma" w:hAnsi="Tahoma" w:cs="Tahoma"/>
          <w:sz w:val="24"/>
          <w:szCs w:val="24"/>
        </w:rPr>
        <w:t>、</w:t>
      </w:r>
      <w:r w:rsidR="00291514">
        <w:rPr>
          <w:rFonts w:ascii="Tahoma" w:hAnsi="Tahoma" w:cs="Tahoma" w:hint="eastAsia"/>
          <w:sz w:val="24"/>
          <w:szCs w:val="24"/>
        </w:rPr>
        <w:t>经纪</w:t>
      </w:r>
      <w:r>
        <w:rPr>
          <w:rFonts w:ascii="Tahoma" w:hAnsi="Tahoma" w:cs="Tahoma" w:hint="eastAsia"/>
          <w:sz w:val="24"/>
          <w:szCs w:val="24"/>
        </w:rPr>
        <w:t>人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初级培训讲师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中级培训讲师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高级培训讲师</w:t>
      </w:r>
      <w:r>
        <w:rPr>
          <w:rStyle w:val="apple-converted-space"/>
          <w:rFonts w:ascii="Tahoma" w:hAnsi="Tahoma" w:cs="Tahoma"/>
          <w:sz w:val="24"/>
          <w:szCs w:val="24"/>
        </w:rPr>
        <w:t> </w:t>
      </w:r>
      <w:r>
        <w:rPr>
          <w:rFonts w:ascii="Tahoma" w:hAnsi="Tahoma" w:cs="Tahoma"/>
          <w:sz w:val="24"/>
          <w:szCs w:val="24"/>
        </w:rPr>
        <w:br/>
        <w:t>4</w:t>
      </w:r>
      <w:r>
        <w:rPr>
          <w:rFonts w:ascii="Tahoma" w:hAnsi="Tahoma" w:cs="Tahoma"/>
          <w:sz w:val="24"/>
          <w:szCs w:val="24"/>
        </w:rPr>
        <w:t>、</w:t>
      </w:r>
      <w:r>
        <w:rPr>
          <w:rFonts w:ascii="Tahoma" w:hAnsi="Tahoma" w:cs="Tahoma" w:hint="eastAsia"/>
          <w:sz w:val="24"/>
          <w:szCs w:val="24"/>
        </w:rPr>
        <w:t>经纪人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投资顾问</w:t>
      </w:r>
      <w:r>
        <w:rPr>
          <w:rFonts w:ascii="Tahoma" w:hAnsi="Tahoma" w:cs="Tahoma" w:hint="eastAsia"/>
          <w:sz w:val="24"/>
          <w:szCs w:val="24"/>
        </w:rPr>
        <w:t>助</w:t>
      </w:r>
      <w:r>
        <w:rPr>
          <w:rFonts w:ascii="Tahoma" w:hAnsi="Tahoma" w:cs="Tahoma"/>
          <w:sz w:val="24"/>
          <w:szCs w:val="24"/>
        </w:rPr>
        <w:t>理</w:t>
      </w:r>
      <w:r>
        <w:rPr>
          <w:rFonts w:ascii="Tahoma" w:hAnsi="Tahoma" w:cs="Tahoma"/>
          <w:sz w:val="24"/>
          <w:szCs w:val="24"/>
        </w:rPr>
        <w:t>-</w:t>
      </w:r>
      <w:r>
        <w:rPr>
          <w:rFonts w:ascii="Tahoma" w:hAnsi="Tahoma" w:cs="Tahoma"/>
          <w:sz w:val="24"/>
          <w:szCs w:val="24"/>
        </w:rPr>
        <w:t>投资顾问</w:t>
      </w:r>
      <w:r>
        <w:rPr>
          <w:rStyle w:val="apple-converted-space"/>
          <w:rFonts w:ascii="Tahoma" w:hAnsi="Tahoma" w:cs="Tahoma"/>
          <w:sz w:val="24"/>
          <w:szCs w:val="24"/>
        </w:rPr>
        <w:t> </w:t>
      </w:r>
      <w:r>
        <w:rPr>
          <w:rFonts w:ascii="Tahoma" w:hAnsi="Tahoma" w:cs="Tahoma"/>
          <w:sz w:val="24"/>
          <w:szCs w:val="24"/>
        </w:rPr>
        <w:br/>
      </w:r>
      <w:r>
        <w:rPr>
          <w:rFonts w:ascii="Tahoma" w:hAnsi="Tahoma" w:cs="Tahoma"/>
          <w:sz w:val="24"/>
          <w:szCs w:val="24"/>
        </w:rPr>
        <w:t>注：以上岗位可以兼任，</w:t>
      </w:r>
      <w:r>
        <w:rPr>
          <w:rFonts w:ascii="Tahoma" w:hAnsi="Tahoma" w:cs="Tahoma" w:hint="eastAsia"/>
          <w:sz w:val="24"/>
          <w:szCs w:val="24"/>
        </w:rPr>
        <w:t>视</w:t>
      </w:r>
      <w:r>
        <w:rPr>
          <w:rFonts w:ascii="Tahoma" w:hAnsi="Tahoma" w:cs="Tahoma"/>
          <w:sz w:val="24"/>
          <w:szCs w:val="24"/>
        </w:rPr>
        <w:t>个人能力而定</w:t>
      </w:r>
    </w:p>
    <w:p w:rsidR="002A5825" w:rsidRDefault="00BD2CE5"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 w:hint="eastAsia"/>
          <w:sz w:val="24"/>
          <w:szCs w:val="24"/>
        </w:rPr>
        <w:t>联系我们：</w:t>
      </w:r>
    </w:p>
    <w:p w:rsidR="002A5825" w:rsidRDefault="00BD2CE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联系电话</w:t>
      </w:r>
      <w:r>
        <w:rPr>
          <w:rFonts w:hint="eastAsia"/>
          <w:sz w:val="24"/>
          <w:szCs w:val="24"/>
        </w:rPr>
        <w:t>:</w:t>
      </w:r>
      <w:r w:rsidR="00251989">
        <w:rPr>
          <w:rFonts w:hint="eastAsia"/>
          <w:sz w:val="24"/>
          <w:szCs w:val="24"/>
        </w:rPr>
        <w:t xml:space="preserve">13876085789 </w:t>
      </w:r>
      <w:r w:rsidR="00251989">
        <w:rPr>
          <w:rFonts w:hint="eastAsia"/>
          <w:sz w:val="24"/>
          <w:szCs w:val="24"/>
        </w:rPr>
        <w:t>王</w:t>
      </w:r>
      <w:r>
        <w:rPr>
          <w:rFonts w:hint="eastAsia"/>
          <w:sz w:val="24"/>
          <w:szCs w:val="24"/>
        </w:rPr>
        <w:t>经理</w:t>
      </w:r>
    </w:p>
    <w:p w:rsidR="002A5825" w:rsidRDefault="00BD2CE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座机：</w:t>
      </w:r>
      <w:r>
        <w:rPr>
          <w:rFonts w:hint="eastAsia"/>
          <w:sz w:val="24"/>
          <w:szCs w:val="24"/>
        </w:rPr>
        <w:t>0898</w:t>
      </w:r>
      <w:r>
        <w:rPr>
          <w:rFonts w:hint="eastAsia"/>
          <w:sz w:val="24"/>
          <w:szCs w:val="24"/>
        </w:rPr>
        <w:t>—</w:t>
      </w:r>
      <w:r>
        <w:rPr>
          <w:rFonts w:hint="eastAsia"/>
          <w:sz w:val="24"/>
          <w:szCs w:val="24"/>
        </w:rPr>
        <w:t>685731</w:t>
      </w:r>
      <w:r w:rsidR="00251989">
        <w:rPr>
          <w:rFonts w:hint="eastAsia"/>
          <w:sz w:val="24"/>
          <w:szCs w:val="24"/>
        </w:rPr>
        <w:t>32</w:t>
      </w:r>
    </w:p>
    <w:p w:rsidR="002A5825" w:rsidRDefault="00BD2CE5"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hint="eastAsia"/>
          <w:sz w:val="24"/>
          <w:szCs w:val="24"/>
        </w:rPr>
        <w:t>邮箱：</w:t>
      </w:r>
      <w:bookmarkStart w:id="0" w:name="_GoBack"/>
      <w:bookmarkEnd w:id="0"/>
      <w:r w:rsidR="00251989">
        <w:rPr>
          <w:rFonts w:hint="eastAsia"/>
          <w:sz w:val="24"/>
          <w:szCs w:val="24"/>
        </w:rPr>
        <w:t>wangdefei</w:t>
      </w:r>
      <w:r>
        <w:rPr>
          <w:rFonts w:hint="eastAsia"/>
          <w:sz w:val="24"/>
          <w:szCs w:val="24"/>
        </w:rPr>
        <w:t>@cmschina.com.cn</w:t>
      </w:r>
    </w:p>
    <w:p w:rsidR="002A5825" w:rsidRDefault="00BD2CE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公司网址</w:t>
      </w:r>
      <w:r>
        <w:rPr>
          <w:rFonts w:hint="eastAsia"/>
          <w:sz w:val="24"/>
          <w:szCs w:val="24"/>
        </w:rPr>
        <w:t xml:space="preserve">: </w:t>
      </w:r>
      <w:r>
        <w:rPr>
          <w:sz w:val="24"/>
          <w:szCs w:val="24"/>
        </w:rPr>
        <w:t>http://www.newone.com.cn</w:t>
      </w:r>
    </w:p>
    <w:p w:rsidR="002A5825" w:rsidRDefault="002A5825">
      <w:pPr>
        <w:spacing w:line="360" w:lineRule="auto"/>
        <w:rPr>
          <w:rFonts w:ascii="Tahoma" w:hAnsi="Tahoma" w:cs="Tahoma"/>
          <w:sz w:val="24"/>
          <w:szCs w:val="24"/>
        </w:rPr>
      </w:pPr>
    </w:p>
    <w:p w:rsidR="002A5825" w:rsidRDefault="00BD2CE5">
      <w:pPr>
        <w:spacing w:line="36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19375" cy="2095500"/>
            <wp:effectExtent l="19050" t="0" r="9525" b="0"/>
            <wp:docPr id="1" name="图片 0" descr="u=989083425,1088507261&amp;fm=21&amp;gp=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u=989083425,1088507261&amp;fm=21&amp;gp=0.gif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5825" w:rsidSect="002A5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0FF" w:rsidRDefault="00A620FF" w:rsidP="00291514">
      <w:r>
        <w:separator/>
      </w:r>
    </w:p>
  </w:endnote>
  <w:endnote w:type="continuationSeparator" w:id="1">
    <w:p w:rsidR="00A620FF" w:rsidRDefault="00A620FF" w:rsidP="002915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0FF" w:rsidRDefault="00A620FF" w:rsidP="00291514">
      <w:r>
        <w:separator/>
      </w:r>
    </w:p>
  </w:footnote>
  <w:footnote w:type="continuationSeparator" w:id="1">
    <w:p w:rsidR="00A620FF" w:rsidRDefault="00A620FF" w:rsidP="002915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7B6"/>
    <w:rsid w:val="00052BFC"/>
    <w:rsid w:val="000E1FDE"/>
    <w:rsid w:val="001A7EBC"/>
    <w:rsid w:val="001E133C"/>
    <w:rsid w:val="0021598F"/>
    <w:rsid w:val="00251989"/>
    <w:rsid w:val="00275695"/>
    <w:rsid w:val="00291514"/>
    <w:rsid w:val="002A5825"/>
    <w:rsid w:val="004A6D45"/>
    <w:rsid w:val="00563C21"/>
    <w:rsid w:val="006C27B6"/>
    <w:rsid w:val="006F1111"/>
    <w:rsid w:val="00842B5F"/>
    <w:rsid w:val="008C2135"/>
    <w:rsid w:val="008F4DAA"/>
    <w:rsid w:val="00914809"/>
    <w:rsid w:val="00A2583F"/>
    <w:rsid w:val="00A620FF"/>
    <w:rsid w:val="00AF2F77"/>
    <w:rsid w:val="00B33677"/>
    <w:rsid w:val="00BB59D6"/>
    <w:rsid w:val="00BD2CE5"/>
    <w:rsid w:val="00C47348"/>
    <w:rsid w:val="00D2125B"/>
    <w:rsid w:val="00D609BE"/>
    <w:rsid w:val="00DF3DD0"/>
    <w:rsid w:val="00E5301E"/>
    <w:rsid w:val="00EA15FF"/>
    <w:rsid w:val="00ED16BC"/>
    <w:rsid w:val="00F11BC6"/>
    <w:rsid w:val="00FF5FBB"/>
    <w:rsid w:val="0CC63BD3"/>
    <w:rsid w:val="4214614F"/>
    <w:rsid w:val="436C12FB"/>
    <w:rsid w:val="4D1A3B76"/>
    <w:rsid w:val="590D0C5F"/>
    <w:rsid w:val="7D2E6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8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A582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A5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2A5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A58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qFormat/>
    <w:rsid w:val="002A5825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2A5825"/>
  </w:style>
  <w:style w:type="character" w:customStyle="1" w:styleId="Char">
    <w:name w:val="批注框文本 Char"/>
    <w:basedOn w:val="a0"/>
    <w:link w:val="a3"/>
    <w:uiPriority w:val="99"/>
    <w:semiHidden/>
    <w:qFormat/>
    <w:rsid w:val="002A5825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2A582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A58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uememe</dc:creator>
  <cp:lastModifiedBy>mmu</cp:lastModifiedBy>
  <cp:revision>13</cp:revision>
  <dcterms:created xsi:type="dcterms:W3CDTF">2014-07-04T06:48:00Z</dcterms:created>
  <dcterms:modified xsi:type="dcterms:W3CDTF">2016-11-15T02:50:00Z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