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BB7" w:rsidRDefault="002F221C">
      <w:pPr>
        <w:spacing w:line="1320" w:lineRule="exact"/>
        <w:rPr>
          <w:rFonts w:ascii="宋体" w:hAnsi="宋体" w:cs="黑体"/>
          <w:b/>
          <w:color w:val="FF0000"/>
          <w:sz w:val="32"/>
          <w:szCs w:val="32"/>
        </w:rPr>
      </w:pPr>
      <w:r>
        <w:rPr>
          <w:rFonts w:hint="eastAsia"/>
          <w:noProof/>
        </w:rPr>
        <w:drawing>
          <wp:inline distT="0" distB="0" distL="0" distR="0">
            <wp:extent cx="866775" cy="5143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66775" cy="514350"/>
                    </a:xfrm>
                    <a:prstGeom prst="rect">
                      <a:avLst/>
                    </a:prstGeom>
                  </pic:spPr>
                </pic:pic>
              </a:graphicData>
            </a:graphic>
          </wp:inline>
        </w:drawing>
      </w:r>
    </w:p>
    <w:p w:rsidR="003C341F" w:rsidRDefault="003C341F">
      <w:pPr>
        <w:spacing w:line="360" w:lineRule="exact"/>
        <w:jc w:val="center"/>
        <w:rPr>
          <w:rFonts w:ascii="宋体" w:hAnsi="宋体" w:cs="黑体"/>
          <w:b/>
          <w:color w:val="000000" w:themeColor="text1"/>
          <w:sz w:val="36"/>
          <w:szCs w:val="36"/>
        </w:rPr>
      </w:pPr>
    </w:p>
    <w:p w:rsidR="00301BB7" w:rsidRDefault="002F221C">
      <w:pPr>
        <w:spacing w:line="360" w:lineRule="exact"/>
        <w:jc w:val="center"/>
        <w:rPr>
          <w:rFonts w:ascii="宋体" w:hAnsi="宋体" w:cs="黑体"/>
          <w:b/>
          <w:color w:val="000000" w:themeColor="text1"/>
          <w:sz w:val="18"/>
          <w:szCs w:val="18"/>
        </w:rPr>
      </w:pPr>
      <w:r w:rsidRPr="00900F4C">
        <w:rPr>
          <w:rFonts w:ascii="宋体" w:hAnsi="宋体" w:cs="黑体" w:hint="eastAsia"/>
          <w:b/>
          <w:color w:val="000000" w:themeColor="text1"/>
          <w:sz w:val="36"/>
          <w:szCs w:val="36"/>
        </w:rPr>
        <w:t>海南君和勘测设计有限公司</w:t>
      </w:r>
    </w:p>
    <w:p w:rsidR="00900F4C" w:rsidRPr="00900F4C" w:rsidRDefault="00900F4C">
      <w:pPr>
        <w:spacing w:line="360" w:lineRule="exact"/>
        <w:jc w:val="center"/>
        <w:rPr>
          <w:rFonts w:ascii="宋体" w:hAnsi="宋体" w:cs="黑体"/>
          <w:b/>
          <w:color w:val="000000" w:themeColor="text1"/>
          <w:sz w:val="18"/>
          <w:szCs w:val="18"/>
        </w:rPr>
      </w:pPr>
    </w:p>
    <w:p w:rsidR="00301BB7" w:rsidRPr="008C2CAF" w:rsidRDefault="002F221C">
      <w:pPr>
        <w:spacing w:line="360" w:lineRule="exact"/>
        <w:ind w:firstLineChars="200" w:firstLine="562"/>
        <w:rPr>
          <w:rFonts w:ascii="黑体" w:eastAsia="黑体"/>
          <w:b/>
          <w:color w:val="FF0000"/>
          <w:sz w:val="28"/>
          <w:szCs w:val="28"/>
        </w:rPr>
      </w:pPr>
      <w:r w:rsidRPr="008C2CAF">
        <w:rPr>
          <w:rFonts w:ascii="黑体" w:eastAsia="黑体" w:hint="eastAsia"/>
          <w:b/>
          <w:color w:val="FF0000"/>
          <w:sz w:val="28"/>
          <w:szCs w:val="28"/>
        </w:rPr>
        <w:t>只要您是一个认真生活，有梦想的年轻人，“君和”大家庭就可以给您发展平台和赢得社会尊重的精神家园。</w:t>
      </w:r>
    </w:p>
    <w:p w:rsidR="000635A4" w:rsidRPr="000635A4" w:rsidRDefault="000635A4" w:rsidP="000635A4">
      <w:pPr>
        <w:ind w:firstLineChars="200" w:firstLine="480"/>
        <w:rPr>
          <w:sz w:val="24"/>
          <w:szCs w:val="24"/>
        </w:rPr>
      </w:pPr>
      <w:r w:rsidRPr="000635A4">
        <w:rPr>
          <w:rFonts w:hint="eastAsia"/>
          <w:sz w:val="24"/>
          <w:szCs w:val="24"/>
        </w:rPr>
        <w:t>海南君和勘测设计有限公司成立于</w:t>
      </w:r>
      <w:r w:rsidRPr="000635A4">
        <w:rPr>
          <w:rFonts w:hint="eastAsia"/>
          <w:sz w:val="24"/>
          <w:szCs w:val="24"/>
        </w:rPr>
        <w:t>2014</w:t>
      </w:r>
      <w:r w:rsidRPr="000635A4">
        <w:rPr>
          <w:rFonts w:hint="eastAsia"/>
          <w:sz w:val="24"/>
          <w:szCs w:val="24"/>
        </w:rPr>
        <w:t>年</w:t>
      </w:r>
      <w:r w:rsidRPr="000635A4">
        <w:rPr>
          <w:rFonts w:hint="eastAsia"/>
          <w:sz w:val="24"/>
          <w:szCs w:val="24"/>
        </w:rPr>
        <w:t>3</w:t>
      </w:r>
      <w:r w:rsidRPr="000635A4">
        <w:rPr>
          <w:rFonts w:hint="eastAsia"/>
          <w:sz w:val="24"/>
          <w:szCs w:val="24"/>
        </w:rPr>
        <w:t>月，主要从事市政工程（供水、排水及道路）、水利工程的咨询、勘测设计及总承包等业务，具有工程设计市政行业专业（给水工程、排水工程、道路工程）乙级资质，水利行业丙级资质，工程测绘丙级资质等多项资质证书，并通过了</w:t>
      </w:r>
      <w:r w:rsidRPr="000635A4">
        <w:rPr>
          <w:rFonts w:hint="eastAsia"/>
          <w:sz w:val="24"/>
          <w:szCs w:val="24"/>
        </w:rPr>
        <w:t>ISO9001</w:t>
      </w:r>
      <w:r w:rsidRPr="000635A4">
        <w:rPr>
          <w:rFonts w:hint="eastAsia"/>
          <w:sz w:val="24"/>
          <w:szCs w:val="24"/>
        </w:rPr>
        <w:t>质量体系认证。公司</w:t>
      </w:r>
      <w:r w:rsidR="00A631DC">
        <w:rPr>
          <w:rFonts w:hint="eastAsia"/>
          <w:sz w:val="24"/>
          <w:szCs w:val="24"/>
        </w:rPr>
        <w:t>设立</w:t>
      </w:r>
      <w:r w:rsidRPr="000635A4">
        <w:rPr>
          <w:rFonts w:hint="eastAsia"/>
          <w:sz w:val="24"/>
          <w:szCs w:val="24"/>
        </w:rPr>
        <w:t>设计部、勘测部、造价部、水保部、总工办、经营部、行政人事部、财务部、工程部等部门，并成立了武汉分公司，现有在职员工</w:t>
      </w:r>
      <w:r w:rsidRPr="000635A4">
        <w:rPr>
          <w:rFonts w:hint="eastAsia"/>
          <w:sz w:val="24"/>
          <w:szCs w:val="24"/>
        </w:rPr>
        <w:t>60</w:t>
      </w:r>
      <w:r w:rsidRPr="000635A4">
        <w:rPr>
          <w:rFonts w:hint="eastAsia"/>
          <w:sz w:val="24"/>
          <w:szCs w:val="24"/>
        </w:rPr>
        <w:t>多人，其中高级工程师</w:t>
      </w:r>
      <w:r w:rsidRPr="000635A4">
        <w:rPr>
          <w:rFonts w:hint="eastAsia"/>
          <w:sz w:val="24"/>
          <w:szCs w:val="24"/>
        </w:rPr>
        <w:t>10</w:t>
      </w:r>
      <w:r w:rsidRPr="000635A4">
        <w:rPr>
          <w:rFonts w:hint="eastAsia"/>
          <w:sz w:val="24"/>
          <w:szCs w:val="24"/>
        </w:rPr>
        <w:t>人，注册师</w:t>
      </w:r>
      <w:r w:rsidRPr="000635A4">
        <w:rPr>
          <w:rFonts w:hint="eastAsia"/>
          <w:sz w:val="24"/>
          <w:szCs w:val="24"/>
        </w:rPr>
        <w:t>14</w:t>
      </w:r>
      <w:r w:rsidRPr="000635A4">
        <w:rPr>
          <w:rFonts w:hint="eastAsia"/>
          <w:sz w:val="24"/>
          <w:szCs w:val="24"/>
        </w:rPr>
        <w:t>人，中级职称人员</w:t>
      </w:r>
      <w:r w:rsidRPr="000635A4">
        <w:rPr>
          <w:rFonts w:hint="eastAsia"/>
          <w:sz w:val="24"/>
          <w:szCs w:val="24"/>
        </w:rPr>
        <w:t>14</w:t>
      </w:r>
      <w:r w:rsidRPr="000635A4">
        <w:rPr>
          <w:rFonts w:hint="eastAsia"/>
          <w:sz w:val="24"/>
          <w:szCs w:val="24"/>
        </w:rPr>
        <w:t>人。</w:t>
      </w:r>
    </w:p>
    <w:p w:rsidR="000635A4" w:rsidRPr="000635A4" w:rsidRDefault="000635A4" w:rsidP="000635A4">
      <w:pPr>
        <w:ind w:firstLineChars="200" w:firstLine="480"/>
        <w:rPr>
          <w:sz w:val="24"/>
          <w:szCs w:val="24"/>
        </w:rPr>
      </w:pPr>
      <w:r w:rsidRPr="000635A4">
        <w:rPr>
          <w:rFonts w:hint="eastAsia"/>
          <w:sz w:val="24"/>
          <w:szCs w:val="24"/>
        </w:rPr>
        <w:t>公司自成立以来，累计承接了大大小小几百宗市政给水排水项目及小型水利项目，项目分布在海南省包括文昌市、琼海市、万宁市、东方市、屯昌县、陵水黎族自治县、保亭黎族苗族自治县、乐东黎族自治县、昌江黎族自治县、琼中黎族自治县、澄迈县等多个市县。承接的项目类型涵盖了城市供水工程、城市排水工程、农村安全饮水工程、农村污水处理工程、小型农田水利设施工程、河道整治工程、土地确权、宗地测绘等。</w:t>
      </w:r>
    </w:p>
    <w:p w:rsidR="000635A4" w:rsidRPr="000635A4" w:rsidRDefault="000635A4" w:rsidP="000635A4">
      <w:pPr>
        <w:ind w:firstLineChars="200" w:firstLine="480"/>
        <w:rPr>
          <w:sz w:val="24"/>
          <w:szCs w:val="24"/>
        </w:rPr>
      </w:pPr>
      <w:r w:rsidRPr="000635A4">
        <w:rPr>
          <w:rFonts w:hint="eastAsia"/>
          <w:sz w:val="24"/>
          <w:szCs w:val="24"/>
        </w:rPr>
        <w:t>公司与中国电建集团昆明勘测设计研究院有限公司建立了战略合作伙伴关系，借助于电建集团强有力的技术和资金力量，公司在逐步发展壮大，并有幸承担了部分海外项目的咨询及设计任务，包括坦桑尼亚、尼日利亚、贝宁共和国等非洲地区的供水项目。在与大型企业合作的过程中，公司吸收和积累了大量的管理经验，对公司的发展壮大起到了重要的作用。</w:t>
      </w:r>
    </w:p>
    <w:p w:rsidR="00301BB7" w:rsidRPr="000635A4" w:rsidRDefault="000635A4" w:rsidP="000635A4">
      <w:pPr>
        <w:ind w:firstLineChars="200" w:firstLine="480"/>
      </w:pPr>
      <w:r w:rsidRPr="000635A4">
        <w:rPr>
          <w:rFonts w:hint="eastAsia"/>
          <w:sz w:val="24"/>
          <w:szCs w:val="24"/>
        </w:rPr>
        <w:t>我司将秉承</w:t>
      </w:r>
      <w:r w:rsidRPr="000635A4">
        <w:rPr>
          <w:sz w:val="24"/>
          <w:szCs w:val="24"/>
        </w:rPr>
        <w:t>公司的发展理念</w:t>
      </w:r>
      <w:r w:rsidRPr="000635A4">
        <w:rPr>
          <w:rFonts w:hint="eastAsia"/>
          <w:sz w:val="24"/>
          <w:szCs w:val="24"/>
        </w:rPr>
        <w:t>以崭新的姿态积极投身</w:t>
      </w:r>
      <w:r w:rsidRPr="000635A4">
        <w:rPr>
          <w:sz w:val="24"/>
          <w:szCs w:val="24"/>
        </w:rPr>
        <w:t>于</w:t>
      </w:r>
      <w:r w:rsidRPr="000635A4">
        <w:rPr>
          <w:rFonts w:hint="eastAsia"/>
          <w:sz w:val="24"/>
          <w:szCs w:val="24"/>
        </w:rPr>
        <w:t>我国</w:t>
      </w:r>
      <w:r w:rsidRPr="000635A4">
        <w:rPr>
          <w:sz w:val="24"/>
          <w:szCs w:val="24"/>
        </w:rPr>
        <w:t>的基础设施建设领域，</w:t>
      </w:r>
      <w:r w:rsidRPr="000635A4">
        <w:rPr>
          <w:rFonts w:hint="eastAsia"/>
          <w:sz w:val="24"/>
          <w:szCs w:val="24"/>
        </w:rPr>
        <w:t>不断将优秀的设计、勘察作品贡献给社会，开启公司发展的新篇章。</w:t>
      </w:r>
      <w:r w:rsidR="002F221C" w:rsidRPr="00D54F73">
        <w:rPr>
          <w:rFonts w:cs="宋体" w:hint="eastAsia"/>
          <w:sz w:val="24"/>
          <w:szCs w:val="24"/>
        </w:rPr>
        <w:t>因扩大规模诚聘精英：</w:t>
      </w:r>
    </w:p>
    <w:p w:rsidR="00301BB7" w:rsidRDefault="00301BB7" w:rsidP="000635A4">
      <w:pPr>
        <w:tabs>
          <w:tab w:val="left" w:pos="0"/>
        </w:tabs>
        <w:spacing w:line="360" w:lineRule="exact"/>
        <w:ind w:firstLine="480"/>
        <w:rPr>
          <w:rFonts w:cs="Times New Roman"/>
          <w:sz w:val="24"/>
          <w:szCs w:val="24"/>
        </w:rPr>
      </w:pPr>
    </w:p>
    <w:p w:rsidR="00301BB7" w:rsidRDefault="002F221C">
      <w:pPr>
        <w:spacing w:line="360" w:lineRule="exact"/>
        <w:rPr>
          <w:sz w:val="24"/>
          <w:szCs w:val="24"/>
        </w:rPr>
      </w:pPr>
      <w:r w:rsidRPr="00900F4C">
        <w:rPr>
          <w:rFonts w:hint="eastAsia"/>
          <w:b/>
          <w:color w:val="000000" w:themeColor="text1"/>
          <w:sz w:val="24"/>
          <w:szCs w:val="24"/>
        </w:rPr>
        <w:t>测量员</w:t>
      </w:r>
      <w:r w:rsidRPr="00900F4C">
        <w:rPr>
          <w:b/>
          <w:color w:val="000000" w:themeColor="text1"/>
          <w:sz w:val="24"/>
          <w:szCs w:val="24"/>
        </w:rPr>
        <w:t xml:space="preserve"> </w:t>
      </w:r>
      <w:r w:rsidR="00900F4C" w:rsidRPr="00900F4C">
        <w:rPr>
          <w:b/>
          <w:color w:val="000000" w:themeColor="text1"/>
          <w:sz w:val="24"/>
          <w:szCs w:val="24"/>
        </w:rPr>
        <w:t>（</w:t>
      </w:r>
      <w:r w:rsidR="00900F4C">
        <w:rPr>
          <w:rFonts w:hint="eastAsia"/>
          <w:b/>
          <w:color w:val="000000" w:themeColor="text1"/>
          <w:sz w:val="24"/>
          <w:szCs w:val="24"/>
        </w:rPr>
        <w:t>20</w:t>
      </w:r>
      <w:r w:rsidR="00900F4C" w:rsidRPr="00900F4C">
        <w:rPr>
          <w:rFonts w:hint="eastAsia"/>
          <w:b/>
          <w:color w:val="000000" w:themeColor="text1"/>
          <w:sz w:val="24"/>
          <w:szCs w:val="24"/>
        </w:rPr>
        <w:t>名</w:t>
      </w:r>
      <w:r w:rsidR="00900F4C" w:rsidRPr="00900F4C">
        <w:rPr>
          <w:b/>
          <w:color w:val="000000" w:themeColor="text1"/>
          <w:sz w:val="24"/>
          <w:szCs w:val="24"/>
        </w:rPr>
        <w:t>）</w:t>
      </w:r>
      <w:r w:rsidRPr="00900F4C">
        <w:rPr>
          <w:rFonts w:hint="eastAsia"/>
          <w:b/>
          <w:color w:val="000000" w:themeColor="text1"/>
          <w:sz w:val="24"/>
          <w:szCs w:val="24"/>
        </w:rPr>
        <w:t>：</w:t>
      </w:r>
      <w:r>
        <w:rPr>
          <w:rFonts w:ascii="宋体" w:hAnsi="宋体" w:hint="eastAsia"/>
          <w:sz w:val="24"/>
          <w:szCs w:val="24"/>
        </w:rPr>
        <w:t>负责宅基地、农经权、</w:t>
      </w:r>
      <w:r w:rsidR="00900F4C">
        <w:rPr>
          <w:rFonts w:ascii="宋体" w:hAnsi="宋体" w:hint="eastAsia"/>
          <w:sz w:val="24"/>
          <w:szCs w:val="24"/>
        </w:rPr>
        <w:t>土地确权、</w:t>
      </w:r>
      <w:r>
        <w:rPr>
          <w:rFonts w:ascii="宋体" w:hAnsi="宋体" w:hint="eastAsia"/>
          <w:sz w:val="24"/>
          <w:szCs w:val="24"/>
        </w:rPr>
        <w:t>地形</w:t>
      </w:r>
      <w:r w:rsidR="00900F4C">
        <w:rPr>
          <w:rFonts w:ascii="宋体" w:hAnsi="宋体" w:hint="eastAsia"/>
          <w:sz w:val="24"/>
          <w:szCs w:val="24"/>
        </w:rPr>
        <w:t>图</w:t>
      </w:r>
      <w:r>
        <w:rPr>
          <w:rFonts w:ascii="宋体" w:hAnsi="宋体" w:hint="eastAsia"/>
          <w:sz w:val="24"/>
          <w:szCs w:val="24"/>
        </w:rPr>
        <w:t>测量工作。</w:t>
      </w:r>
      <w:r>
        <w:rPr>
          <w:rFonts w:hint="eastAsia"/>
          <w:sz w:val="24"/>
          <w:szCs w:val="24"/>
        </w:rPr>
        <w:t>任职资格：</w:t>
      </w:r>
      <w:r>
        <w:rPr>
          <w:rFonts w:ascii="宋体" w:hAnsi="宋体" w:hint="eastAsia"/>
          <w:sz w:val="24"/>
          <w:szCs w:val="24"/>
        </w:rPr>
        <w:t>地籍、</w:t>
      </w:r>
      <w:r>
        <w:rPr>
          <w:rFonts w:hint="eastAsia"/>
          <w:sz w:val="24"/>
          <w:szCs w:val="24"/>
        </w:rPr>
        <w:t>工程测量测绘专业、</w:t>
      </w:r>
      <w:r w:rsidR="00543D33">
        <w:rPr>
          <w:rFonts w:hint="eastAsia"/>
          <w:sz w:val="24"/>
          <w:szCs w:val="24"/>
        </w:rPr>
        <w:t>建筑工程技术专业、工程造价、</w:t>
      </w:r>
      <w:r>
        <w:rPr>
          <w:rFonts w:hint="eastAsia"/>
          <w:sz w:val="24"/>
          <w:szCs w:val="24"/>
        </w:rPr>
        <w:t>土木工程</w:t>
      </w:r>
      <w:r w:rsidR="00543D33">
        <w:rPr>
          <w:rFonts w:hint="eastAsia"/>
          <w:sz w:val="24"/>
          <w:szCs w:val="24"/>
        </w:rPr>
        <w:t>等相关专业</w:t>
      </w:r>
      <w:r>
        <w:rPr>
          <w:rFonts w:hint="eastAsia"/>
          <w:sz w:val="24"/>
          <w:szCs w:val="24"/>
        </w:rPr>
        <w:t>；会使用全站仪、</w:t>
      </w:r>
      <w:r>
        <w:rPr>
          <w:sz w:val="24"/>
          <w:szCs w:val="24"/>
        </w:rPr>
        <w:t>RTK</w:t>
      </w:r>
      <w:r>
        <w:rPr>
          <w:rFonts w:hint="eastAsia"/>
          <w:sz w:val="24"/>
          <w:szCs w:val="24"/>
        </w:rPr>
        <w:t>、</w:t>
      </w:r>
      <w:r>
        <w:rPr>
          <w:sz w:val="24"/>
          <w:szCs w:val="24"/>
        </w:rPr>
        <w:t>CAD</w:t>
      </w:r>
      <w:r>
        <w:rPr>
          <w:rFonts w:hint="eastAsia"/>
          <w:sz w:val="24"/>
          <w:szCs w:val="24"/>
        </w:rPr>
        <w:t>、</w:t>
      </w:r>
      <w:r>
        <w:rPr>
          <w:sz w:val="24"/>
          <w:szCs w:val="24"/>
        </w:rPr>
        <w:t>Office</w:t>
      </w:r>
      <w:r>
        <w:rPr>
          <w:rFonts w:hint="eastAsia"/>
          <w:sz w:val="24"/>
          <w:szCs w:val="24"/>
        </w:rPr>
        <w:t>等相关软件；能吃苦耐劳、有一定抗压能力、良好的团队精神。公司为应届毕业生提供实习机会。（基本待遇：预发制；基本工资</w:t>
      </w:r>
      <w:r>
        <w:rPr>
          <w:sz w:val="24"/>
          <w:szCs w:val="24"/>
        </w:rPr>
        <w:t>2000-2500+</w:t>
      </w:r>
      <w:r>
        <w:rPr>
          <w:rFonts w:hint="eastAsia"/>
          <w:sz w:val="24"/>
          <w:szCs w:val="24"/>
        </w:rPr>
        <w:t>绩效奖金）</w:t>
      </w:r>
    </w:p>
    <w:p w:rsidR="00301BB7" w:rsidRDefault="00301BB7">
      <w:pPr>
        <w:spacing w:line="360" w:lineRule="exact"/>
        <w:rPr>
          <w:sz w:val="24"/>
          <w:szCs w:val="24"/>
        </w:rPr>
      </w:pPr>
    </w:p>
    <w:p w:rsidR="00301BB7" w:rsidRDefault="002F221C">
      <w:pPr>
        <w:spacing w:line="360" w:lineRule="exact"/>
        <w:rPr>
          <w:rFonts w:cs="Times New Roman"/>
          <w:sz w:val="24"/>
          <w:szCs w:val="24"/>
        </w:rPr>
      </w:pPr>
      <w:r>
        <w:rPr>
          <w:rFonts w:hint="eastAsia"/>
          <w:b/>
          <w:sz w:val="24"/>
          <w:szCs w:val="24"/>
        </w:rPr>
        <w:t>◆</w:t>
      </w:r>
      <w:r>
        <w:rPr>
          <w:rFonts w:cs="宋体" w:hint="eastAsia"/>
          <w:sz w:val="24"/>
          <w:szCs w:val="24"/>
        </w:rPr>
        <w:t>公司福利：</w:t>
      </w:r>
    </w:p>
    <w:p w:rsidR="00301BB7" w:rsidRDefault="002F221C">
      <w:pPr>
        <w:spacing w:line="360" w:lineRule="exact"/>
        <w:rPr>
          <w:rFonts w:cs="Times New Roman"/>
          <w:sz w:val="24"/>
          <w:szCs w:val="24"/>
        </w:rPr>
      </w:pPr>
      <w:r>
        <w:rPr>
          <w:rFonts w:cs="宋体"/>
          <w:sz w:val="24"/>
          <w:szCs w:val="24"/>
        </w:rPr>
        <w:t>1</w:t>
      </w:r>
      <w:r>
        <w:rPr>
          <w:rFonts w:cs="宋体" w:hint="eastAsia"/>
          <w:sz w:val="24"/>
          <w:szCs w:val="24"/>
        </w:rPr>
        <w:t>、优厚的薪资待遇、丰厚的年终奖；</w:t>
      </w:r>
      <w:r>
        <w:rPr>
          <w:sz w:val="24"/>
          <w:szCs w:val="24"/>
        </w:rPr>
        <w:br/>
      </w:r>
      <w:r>
        <w:rPr>
          <w:rFonts w:cs="宋体"/>
          <w:sz w:val="24"/>
          <w:szCs w:val="24"/>
        </w:rPr>
        <w:t>2</w:t>
      </w:r>
      <w:r>
        <w:rPr>
          <w:rFonts w:cs="宋体" w:hint="eastAsia"/>
          <w:sz w:val="24"/>
          <w:szCs w:val="24"/>
        </w:rPr>
        <w:t>、丰富的项目经验、广阔的晋升空间、轻松友爱的工作氛围；</w:t>
      </w:r>
      <w:r>
        <w:rPr>
          <w:sz w:val="24"/>
          <w:szCs w:val="24"/>
        </w:rPr>
        <w:br/>
      </w:r>
      <w:r w:rsidR="00B05C27">
        <w:rPr>
          <w:rFonts w:cs="宋体" w:hint="eastAsia"/>
          <w:sz w:val="24"/>
          <w:szCs w:val="24"/>
        </w:rPr>
        <w:t>3</w:t>
      </w:r>
      <w:r w:rsidR="00BE4D48">
        <w:rPr>
          <w:rFonts w:cs="宋体" w:hint="eastAsia"/>
          <w:sz w:val="24"/>
          <w:szCs w:val="24"/>
        </w:rPr>
        <w:t>、为职工购买社保，享有节日津贴</w:t>
      </w:r>
      <w:r w:rsidR="00B05C27">
        <w:rPr>
          <w:rFonts w:cs="宋体" w:hint="eastAsia"/>
          <w:sz w:val="24"/>
          <w:szCs w:val="24"/>
        </w:rPr>
        <w:t>及生日福利</w:t>
      </w:r>
      <w:r>
        <w:rPr>
          <w:rFonts w:cs="宋体" w:hint="eastAsia"/>
          <w:sz w:val="24"/>
          <w:szCs w:val="24"/>
        </w:rPr>
        <w:t>；</w:t>
      </w:r>
      <w:r>
        <w:rPr>
          <w:rFonts w:cs="Times New Roman"/>
          <w:sz w:val="24"/>
          <w:szCs w:val="24"/>
        </w:rPr>
        <w:br/>
      </w:r>
      <w:r w:rsidR="00B05C27">
        <w:rPr>
          <w:rFonts w:cs="宋体" w:hint="eastAsia"/>
          <w:sz w:val="24"/>
          <w:szCs w:val="24"/>
        </w:rPr>
        <w:t>4</w:t>
      </w:r>
      <w:r>
        <w:rPr>
          <w:rFonts w:cs="宋体" w:hint="eastAsia"/>
          <w:sz w:val="24"/>
          <w:szCs w:val="24"/>
        </w:rPr>
        <w:t>、专业的培训机会、</w:t>
      </w:r>
      <w:bookmarkStart w:id="0" w:name="_GoBack"/>
      <w:bookmarkEnd w:id="0"/>
      <w:r w:rsidR="006B4072">
        <w:rPr>
          <w:rFonts w:cs="宋体" w:hint="eastAsia"/>
          <w:sz w:val="24"/>
          <w:szCs w:val="24"/>
        </w:rPr>
        <w:t>丰富的娱乐活动</w:t>
      </w:r>
      <w:r>
        <w:rPr>
          <w:rFonts w:cs="宋体" w:hint="eastAsia"/>
          <w:sz w:val="24"/>
          <w:szCs w:val="24"/>
        </w:rPr>
        <w:t>；</w:t>
      </w:r>
      <w:r>
        <w:rPr>
          <w:sz w:val="24"/>
          <w:szCs w:val="24"/>
        </w:rPr>
        <w:br/>
      </w:r>
      <w:r w:rsidR="00B05C27">
        <w:rPr>
          <w:rFonts w:cs="宋体" w:hint="eastAsia"/>
          <w:sz w:val="24"/>
          <w:szCs w:val="24"/>
        </w:rPr>
        <w:t>5</w:t>
      </w:r>
      <w:r>
        <w:rPr>
          <w:rFonts w:cs="宋体" w:hint="eastAsia"/>
          <w:sz w:val="24"/>
          <w:szCs w:val="24"/>
        </w:rPr>
        <w:t>、部分岗位提供食宿或餐补，通讯补助和其他补贴；</w:t>
      </w:r>
    </w:p>
    <w:p w:rsidR="00301BB7" w:rsidRDefault="00B05C27">
      <w:pPr>
        <w:spacing w:line="360" w:lineRule="exact"/>
        <w:rPr>
          <w:rFonts w:cs="宋体"/>
          <w:sz w:val="24"/>
          <w:szCs w:val="24"/>
        </w:rPr>
      </w:pPr>
      <w:r>
        <w:rPr>
          <w:rFonts w:cs="宋体" w:hint="eastAsia"/>
          <w:sz w:val="24"/>
          <w:szCs w:val="24"/>
        </w:rPr>
        <w:t>6</w:t>
      </w:r>
      <w:r w:rsidR="002F221C">
        <w:rPr>
          <w:rFonts w:cs="宋体" w:hint="eastAsia"/>
          <w:sz w:val="24"/>
          <w:szCs w:val="24"/>
        </w:rPr>
        <w:t>、每年为职工提供健康体检。</w:t>
      </w:r>
    </w:p>
    <w:p w:rsidR="003C341F" w:rsidRDefault="003C341F">
      <w:pPr>
        <w:spacing w:line="360" w:lineRule="exact"/>
        <w:rPr>
          <w:rFonts w:cs="Times New Roman"/>
          <w:sz w:val="24"/>
          <w:szCs w:val="24"/>
        </w:rPr>
      </w:pPr>
    </w:p>
    <w:p w:rsidR="00301BB7" w:rsidRDefault="002F221C">
      <w:pPr>
        <w:spacing w:line="360" w:lineRule="exact"/>
        <w:rPr>
          <w:b/>
          <w:sz w:val="24"/>
          <w:szCs w:val="24"/>
        </w:rPr>
      </w:pPr>
      <w:r>
        <w:rPr>
          <w:rFonts w:hint="eastAsia"/>
          <w:b/>
          <w:sz w:val="24"/>
          <w:szCs w:val="24"/>
        </w:rPr>
        <w:t>联系人：符女士</w:t>
      </w:r>
      <w:r>
        <w:rPr>
          <w:b/>
          <w:sz w:val="24"/>
          <w:szCs w:val="24"/>
        </w:rPr>
        <w:t>0898</w:t>
      </w:r>
      <w:r>
        <w:rPr>
          <w:rFonts w:hint="eastAsia"/>
          <w:b/>
          <w:sz w:val="24"/>
          <w:szCs w:val="24"/>
        </w:rPr>
        <w:t>—</w:t>
      </w:r>
      <w:r>
        <w:rPr>
          <w:b/>
          <w:sz w:val="24"/>
          <w:szCs w:val="24"/>
        </w:rPr>
        <w:t xml:space="preserve">66860716  </w:t>
      </w:r>
      <w:r w:rsidR="00906604">
        <w:rPr>
          <w:rFonts w:hint="eastAsia"/>
          <w:b/>
          <w:sz w:val="24"/>
          <w:szCs w:val="24"/>
        </w:rPr>
        <w:t>18976381887</w:t>
      </w:r>
    </w:p>
    <w:p w:rsidR="00301BB7" w:rsidRDefault="002F221C">
      <w:pPr>
        <w:spacing w:line="360" w:lineRule="exact"/>
        <w:rPr>
          <w:b/>
          <w:sz w:val="24"/>
          <w:szCs w:val="24"/>
        </w:rPr>
      </w:pPr>
      <w:r>
        <w:rPr>
          <w:rFonts w:hint="eastAsia"/>
          <w:b/>
          <w:sz w:val="24"/>
          <w:szCs w:val="24"/>
        </w:rPr>
        <w:t>联系邮箱：</w:t>
      </w:r>
      <w:r>
        <w:rPr>
          <w:b/>
          <w:sz w:val="24"/>
          <w:szCs w:val="24"/>
        </w:rPr>
        <w:t>1370056712@qq.com</w:t>
      </w:r>
    </w:p>
    <w:p w:rsidR="00301BB7" w:rsidRDefault="00BA6DB2">
      <w:pPr>
        <w:spacing w:line="360" w:lineRule="exact"/>
        <w:rPr>
          <w:b/>
          <w:sz w:val="24"/>
          <w:szCs w:val="24"/>
        </w:rPr>
      </w:pPr>
      <w:r>
        <w:rPr>
          <w:rFonts w:hint="eastAsia"/>
          <w:b/>
          <w:sz w:val="24"/>
          <w:szCs w:val="24"/>
        </w:rPr>
        <w:t>公司</w:t>
      </w:r>
      <w:r w:rsidR="002F221C">
        <w:rPr>
          <w:rFonts w:hint="eastAsia"/>
          <w:b/>
          <w:sz w:val="24"/>
          <w:szCs w:val="24"/>
        </w:rPr>
        <w:t>地址：海南省海口市琼山区</w:t>
      </w:r>
      <w:r w:rsidR="00DD5713">
        <w:rPr>
          <w:rFonts w:hint="eastAsia"/>
          <w:b/>
          <w:sz w:val="24"/>
          <w:szCs w:val="24"/>
        </w:rPr>
        <w:t>龙昆南路</w:t>
      </w:r>
      <w:r w:rsidR="002F221C">
        <w:rPr>
          <w:b/>
          <w:sz w:val="24"/>
          <w:szCs w:val="24"/>
        </w:rPr>
        <w:t>88</w:t>
      </w:r>
      <w:r w:rsidR="002F221C">
        <w:rPr>
          <w:rFonts w:hint="eastAsia"/>
          <w:b/>
          <w:sz w:val="24"/>
          <w:szCs w:val="24"/>
        </w:rPr>
        <w:t>号禧龙国际六楼</w:t>
      </w:r>
    </w:p>
    <w:p w:rsidR="00301BB7" w:rsidRPr="00DD5713" w:rsidRDefault="00301BB7"/>
    <w:sectPr w:rsidR="00301BB7" w:rsidRPr="00DD5713" w:rsidSect="00301BB7">
      <w:pgSz w:w="11906" w:h="16838"/>
      <w:pgMar w:top="284" w:right="849" w:bottom="142"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FA7" w:rsidRDefault="00CA3FA7" w:rsidP="00900F4C">
      <w:r>
        <w:separator/>
      </w:r>
    </w:p>
  </w:endnote>
  <w:endnote w:type="continuationSeparator" w:id="1">
    <w:p w:rsidR="00CA3FA7" w:rsidRDefault="00CA3FA7" w:rsidP="00900F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FA7" w:rsidRDefault="00CA3FA7" w:rsidP="00900F4C">
      <w:r>
        <w:separator/>
      </w:r>
    </w:p>
  </w:footnote>
  <w:footnote w:type="continuationSeparator" w:id="1">
    <w:p w:rsidR="00CA3FA7" w:rsidRDefault="00CA3FA7" w:rsidP="00900F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1079"/>
    <w:rsid w:val="0003232F"/>
    <w:rsid w:val="000635A4"/>
    <w:rsid w:val="001E16B8"/>
    <w:rsid w:val="002F221C"/>
    <w:rsid w:val="00301BB7"/>
    <w:rsid w:val="003C341F"/>
    <w:rsid w:val="004436B5"/>
    <w:rsid w:val="00543D33"/>
    <w:rsid w:val="00691079"/>
    <w:rsid w:val="006B4072"/>
    <w:rsid w:val="008C2CAF"/>
    <w:rsid w:val="00900F4C"/>
    <w:rsid w:val="00906604"/>
    <w:rsid w:val="00A631DC"/>
    <w:rsid w:val="00B05C27"/>
    <w:rsid w:val="00BA6DB2"/>
    <w:rsid w:val="00BE4D48"/>
    <w:rsid w:val="00C90750"/>
    <w:rsid w:val="00CA3FA7"/>
    <w:rsid w:val="00D54F73"/>
    <w:rsid w:val="00DD5713"/>
    <w:rsid w:val="00F069DA"/>
    <w:rsid w:val="00F45874"/>
    <w:rsid w:val="00F77BCB"/>
    <w:rsid w:val="09BF0F40"/>
    <w:rsid w:val="0B446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B7"/>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01BB7"/>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301BB7"/>
    <w:rPr>
      <w:sz w:val="18"/>
      <w:szCs w:val="18"/>
    </w:rPr>
  </w:style>
  <w:style w:type="paragraph" w:styleId="a4">
    <w:name w:val="header"/>
    <w:basedOn w:val="a"/>
    <w:link w:val="Char0"/>
    <w:uiPriority w:val="99"/>
    <w:semiHidden/>
    <w:unhideWhenUsed/>
    <w:rsid w:val="00900F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00F4C"/>
    <w:rPr>
      <w:rFonts w:ascii="Calibri" w:eastAsia="宋体" w:hAnsi="Calibri" w:cs="Calibri"/>
      <w:kern w:val="2"/>
      <w:sz w:val="18"/>
      <w:szCs w:val="18"/>
    </w:rPr>
  </w:style>
  <w:style w:type="paragraph" w:styleId="a5">
    <w:name w:val="footer"/>
    <w:basedOn w:val="a"/>
    <w:link w:val="Char1"/>
    <w:uiPriority w:val="99"/>
    <w:semiHidden/>
    <w:unhideWhenUsed/>
    <w:rsid w:val="00900F4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00F4C"/>
    <w:rPr>
      <w:rFonts w:ascii="Calibri" w:eastAsia="宋体" w:hAnsi="Calibri" w:cs="Calibri"/>
      <w:kern w:val="2"/>
      <w:sz w:val="18"/>
      <w:szCs w:val="18"/>
    </w:rPr>
  </w:style>
  <w:style w:type="paragraph" w:styleId="a6">
    <w:name w:val="Normal (Web)"/>
    <w:basedOn w:val="a"/>
    <w:uiPriority w:val="99"/>
    <w:unhideWhenUsed/>
    <w:rsid w:val="00D54F7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166</Words>
  <Characters>950</Characters>
  <Application>Microsoft Office Word</Application>
  <DocSecurity>0</DocSecurity>
  <Lines>7</Lines>
  <Paragraphs>2</Paragraphs>
  <ScaleCrop>false</ScaleCrop>
  <Company>Sky123.Org</Company>
  <LinksUpToDate>false</LinksUpToDate>
  <CharactersWithSpaces>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16</cp:revision>
  <dcterms:created xsi:type="dcterms:W3CDTF">2016-10-11T06:28:00Z</dcterms:created>
  <dcterms:modified xsi:type="dcterms:W3CDTF">2017-05-09T07:44:00Z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