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adjustRightInd/>
        <w:spacing w:line="560" w:lineRule="exact"/>
        <w:jc w:val="both"/>
        <w:textAlignment w:val="auto"/>
        <w:rPr>
          <w:rFonts w:hint="eastAsia" w:ascii="仿宋" w:hAnsi="仿宋" w:eastAsia="仿宋" w:cs="仿宋"/>
          <w:sz w:val="32"/>
          <w:szCs w:val="32"/>
        </w:rPr>
      </w:pPr>
    </w:p>
    <w:p>
      <w:pPr>
        <w:wordWrap/>
        <w:adjustRightInd/>
        <w:spacing w:line="560" w:lineRule="exact"/>
        <w:jc w:val="center"/>
        <w:textAlignment w:val="auto"/>
        <w:rPr>
          <w:rFonts w:hint="eastAsia" w:ascii="宋体" w:hAnsi="宋体" w:eastAsia="宋体" w:cs="宋体"/>
          <w:b/>
          <w:bCs/>
          <w:sz w:val="44"/>
          <w:szCs w:val="44"/>
        </w:rPr>
      </w:pPr>
      <w:r>
        <w:rPr>
          <w:rFonts w:hint="eastAsia" w:ascii="宋体" w:hAnsi="宋体" w:cs="宋体"/>
          <w:b/>
          <w:bCs/>
          <w:sz w:val="44"/>
          <w:szCs w:val="44"/>
          <w:lang w:eastAsia="zh-CN"/>
        </w:rPr>
        <w:t>关于深入实施</w:t>
      </w:r>
      <w:r>
        <w:rPr>
          <w:rFonts w:hint="eastAsia" w:ascii="宋体" w:hAnsi="宋体" w:eastAsia="宋体" w:cs="宋体"/>
          <w:b/>
          <w:bCs/>
          <w:sz w:val="44"/>
          <w:szCs w:val="44"/>
          <w:lang w:eastAsia="zh-CN"/>
        </w:rPr>
        <w:t>海南省</w:t>
      </w:r>
      <w:r>
        <w:rPr>
          <w:rFonts w:hint="eastAsia" w:ascii="宋体" w:hAnsi="宋体" w:eastAsia="宋体" w:cs="宋体"/>
          <w:b/>
          <w:bCs/>
          <w:sz w:val="44"/>
          <w:szCs w:val="44"/>
        </w:rPr>
        <w:t>“千校万岗”大中专</w:t>
      </w:r>
    </w:p>
    <w:p>
      <w:pPr>
        <w:wordWrap/>
        <w:adjustRightInd/>
        <w:spacing w:line="560" w:lineRule="exact"/>
        <w:jc w:val="center"/>
        <w:textAlignment w:val="auto"/>
        <w:rPr>
          <w:rFonts w:hint="eastAsia" w:ascii="宋体" w:hAnsi="宋体" w:eastAsia="宋体" w:cs="宋体"/>
          <w:b/>
          <w:bCs/>
          <w:sz w:val="44"/>
          <w:szCs w:val="44"/>
          <w:lang w:eastAsia="zh-CN"/>
        </w:rPr>
      </w:pPr>
      <w:r>
        <w:rPr>
          <w:rFonts w:hint="eastAsia" w:ascii="宋体" w:hAnsi="宋体" w:eastAsia="宋体" w:cs="宋体"/>
          <w:b/>
          <w:bCs/>
          <w:sz w:val="44"/>
          <w:szCs w:val="44"/>
        </w:rPr>
        <w:t>学生就业精</w:t>
      </w:r>
      <w:bookmarkStart w:id="0" w:name="_GoBack"/>
      <w:bookmarkEnd w:id="0"/>
      <w:r>
        <w:rPr>
          <w:rFonts w:hint="eastAsia" w:ascii="宋体" w:hAnsi="宋体" w:eastAsia="宋体" w:cs="宋体"/>
          <w:b/>
          <w:bCs/>
          <w:sz w:val="44"/>
          <w:szCs w:val="44"/>
        </w:rPr>
        <w:t>准帮扶行动</w:t>
      </w:r>
      <w:r>
        <w:rPr>
          <w:rFonts w:hint="eastAsia" w:ascii="宋体" w:hAnsi="宋体" w:cs="宋体"/>
          <w:b/>
          <w:bCs/>
          <w:sz w:val="44"/>
          <w:szCs w:val="44"/>
          <w:lang w:eastAsia="zh-CN"/>
        </w:rPr>
        <w:t>的预通知</w:t>
      </w:r>
    </w:p>
    <w:p>
      <w:pPr>
        <w:wordWrap/>
        <w:adjustRightInd/>
        <w:spacing w:line="560" w:lineRule="exact"/>
        <w:textAlignment w:val="auto"/>
        <w:rPr>
          <w:rFonts w:hint="eastAsia" w:ascii="仿宋" w:hAnsi="仿宋" w:eastAsia="仿宋" w:cs="仿宋"/>
          <w:sz w:val="32"/>
          <w:szCs w:val="32"/>
        </w:rPr>
      </w:pPr>
    </w:p>
    <w:p>
      <w:pPr>
        <w:wordWrap/>
        <w:adjustRightIn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各市县、高校团委，省直机关直属各中职学校团委：</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为贯彻落实团的十八大总体部署，深入推进共青团投身打赢脱贫攻坚战三年行动，</w:t>
      </w:r>
      <w:r>
        <w:rPr>
          <w:rFonts w:hint="eastAsia" w:ascii="仿宋" w:hAnsi="仿宋" w:eastAsia="仿宋" w:cs="仿宋"/>
          <w:sz w:val="32"/>
          <w:szCs w:val="32"/>
          <w:lang w:eastAsia="zh-CN"/>
        </w:rPr>
        <w:t>根据共青团中央、全国青联《关于深入实施“千校万岗”大中专学生就业精准帮扶行动的通知》（中青明电〔</w:t>
      </w:r>
      <w:r>
        <w:rPr>
          <w:rFonts w:hint="eastAsia" w:ascii="仿宋" w:hAnsi="仿宋" w:eastAsia="仿宋" w:cs="仿宋"/>
          <w:sz w:val="32"/>
          <w:szCs w:val="32"/>
          <w:lang w:val="en-US" w:eastAsia="zh-CN"/>
        </w:rPr>
        <w:t>2019</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7号）文件精神，</w:t>
      </w:r>
      <w:r>
        <w:rPr>
          <w:rFonts w:hint="eastAsia" w:ascii="仿宋" w:hAnsi="仿宋" w:eastAsia="仿宋" w:cs="仿宋"/>
          <w:sz w:val="32"/>
          <w:szCs w:val="32"/>
        </w:rPr>
        <w:t>共青团</w:t>
      </w:r>
      <w:r>
        <w:rPr>
          <w:rFonts w:hint="eastAsia" w:ascii="仿宋" w:hAnsi="仿宋" w:eastAsia="仿宋" w:cs="仿宋"/>
          <w:sz w:val="32"/>
          <w:szCs w:val="32"/>
          <w:lang w:eastAsia="zh-CN"/>
        </w:rPr>
        <w:t>海南省委决定联合省青联、省青企协</w:t>
      </w:r>
      <w:r>
        <w:rPr>
          <w:rFonts w:hint="eastAsia" w:ascii="仿宋" w:hAnsi="仿宋" w:eastAsia="仿宋" w:cs="仿宋"/>
          <w:sz w:val="32"/>
          <w:szCs w:val="32"/>
        </w:rPr>
        <w:t>深入实施</w:t>
      </w:r>
      <w:r>
        <w:rPr>
          <w:rFonts w:hint="eastAsia" w:ascii="仿宋" w:hAnsi="仿宋" w:eastAsia="仿宋" w:cs="仿宋"/>
          <w:sz w:val="32"/>
          <w:szCs w:val="32"/>
          <w:lang w:eastAsia="zh-CN"/>
        </w:rPr>
        <w:t>海南省</w:t>
      </w:r>
      <w:r>
        <w:rPr>
          <w:rFonts w:hint="eastAsia" w:ascii="仿宋" w:hAnsi="仿宋" w:eastAsia="仿宋" w:cs="仿宋"/>
          <w:sz w:val="32"/>
          <w:szCs w:val="32"/>
        </w:rPr>
        <w:t>“千校万岗”大中专学生就业精准帮扶行动，精准帮扶</w:t>
      </w:r>
      <w:r>
        <w:rPr>
          <w:rFonts w:hint="eastAsia" w:ascii="仿宋" w:hAnsi="仿宋" w:eastAsia="仿宋" w:cs="仿宋"/>
          <w:sz w:val="32"/>
          <w:szCs w:val="32"/>
          <w:lang w:eastAsia="zh-CN"/>
        </w:rPr>
        <w:t>我省</w:t>
      </w:r>
      <w:r>
        <w:rPr>
          <w:rFonts w:hint="eastAsia" w:ascii="仿宋" w:hAnsi="仿宋" w:eastAsia="仿宋" w:cs="仿宋"/>
          <w:sz w:val="32"/>
          <w:szCs w:val="32"/>
        </w:rPr>
        <w:t>建档立卡贫困家庭中的大中专毕业生实现就业，</w:t>
      </w:r>
      <w:r>
        <w:rPr>
          <w:rFonts w:hint="eastAsia" w:ascii="仿宋" w:hAnsi="仿宋" w:eastAsia="仿宋" w:cs="仿宋"/>
          <w:sz w:val="32"/>
          <w:szCs w:val="32"/>
          <w:lang w:eastAsia="zh-CN"/>
        </w:rPr>
        <w:t>有关事项预通知</w:t>
      </w:r>
      <w:r>
        <w:rPr>
          <w:rFonts w:hint="eastAsia" w:ascii="仿宋" w:hAnsi="仿宋" w:eastAsia="仿宋" w:cs="仿宋"/>
          <w:sz w:val="32"/>
          <w:szCs w:val="32"/>
        </w:rPr>
        <w:t>如下。</w:t>
      </w:r>
    </w:p>
    <w:p>
      <w:pPr>
        <w:wordWrap/>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一、重点帮扶群体</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重点帮扶</w:t>
      </w:r>
      <w:r>
        <w:rPr>
          <w:rFonts w:hint="eastAsia" w:ascii="仿宋" w:hAnsi="仿宋" w:eastAsia="仿宋" w:cs="仿宋"/>
          <w:sz w:val="32"/>
          <w:szCs w:val="32"/>
          <w:lang w:eastAsia="zh-CN"/>
        </w:rPr>
        <w:t>我省</w:t>
      </w:r>
      <w:r>
        <w:rPr>
          <w:rFonts w:hint="eastAsia" w:ascii="仿宋" w:hAnsi="仿宋" w:eastAsia="仿宋" w:cs="仿宋"/>
          <w:sz w:val="32"/>
          <w:szCs w:val="32"/>
        </w:rPr>
        <w:t>建档立卡贫困家庭2018届、2019届、2020届大中专（包括</w:t>
      </w:r>
      <w:r>
        <w:rPr>
          <w:rFonts w:hint="eastAsia" w:ascii="仿宋" w:hAnsi="仿宋" w:eastAsia="仿宋" w:cs="仿宋"/>
          <w:sz w:val="32"/>
          <w:szCs w:val="32"/>
          <w:lang w:eastAsia="zh-CN"/>
        </w:rPr>
        <w:t>全省各高校</w:t>
      </w:r>
      <w:r>
        <w:rPr>
          <w:rFonts w:hint="eastAsia" w:ascii="仿宋" w:hAnsi="仿宋" w:eastAsia="仿宋" w:cs="仿宋"/>
          <w:sz w:val="32"/>
          <w:szCs w:val="32"/>
        </w:rPr>
        <w:t>、</w:t>
      </w:r>
      <w:r>
        <w:rPr>
          <w:rFonts w:hint="eastAsia" w:ascii="仿宋" w:hAnsi="仿宋" w:eastAsia="仿宋" w:cs="仿宋"/>
          <w:sz w:val="32"/>
          <w:szCs w:val="32"/>
          <w:lang w:eastAsia="zh-CN"/>
        </w:rPr>
        <w:t>中职</w:t>
      </w:r>
      <w:r>
        <w:rPr>
          <w:rFonts w:hint="eastAsia" w:ascii="仿宋" w:hAnsi="仿宋" w:eastAsia="仿宋" w:cs="仿宋"/>
          <w:sz w:val="32"/>
          <w:szCs w:val="32"/>
        </w:rPr>
        <w:t>学校）毕业生。</w:t>
      </w:r>
    </w:p>
    <w:p>
      <w:pPr>
        <w:wordWrap/>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、工作目标</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2019年底前，为不少于</w:t>
      </w:r>
      <w:r>
        <w:rPr>
          <w:rFonts w:hint="eastAsia" w:ascii="仿宋" w:hAnsi="仿宋" w:eastAsia="仿宋" w:cs="仿宋"/>
          <w:sz w:val="32"/>
          <w:szCs w:val="32"/>
          <w:lang w:val="en-US" w:eastAsia="zh-CN"/>
        </w:rPr>
        <w:t>600</w:t>
      </w:r>
      <w:r>
        <w:rPr>
          <w:rFonts w:hint="eastAsia" w:ascii="仿宋" w:hAnsi="仿宋" w:eastAsia="仿宋" w:cs="仿宋"/>
          <w:sz w:val="32"/>
          <w:szCs w:val="32"/>
        </w:rPr>
        <w:t>名</w:t>
      </w:r>
      <w:r>
        <w:rPr>
          <w:rFonts w:hint="eastAsia" w:ascii="仿宋" w:hAnsi="仿宋" w:eastAsia="仿宋" w:cs="仿宋"/>
          <w:sz w:val="32"/>
          <w:szCs w:val="32"/>
          <w:lang w:eastAsia="zh-CN"/>
        </w:rPr>
        <w:t>海南省</w:t>
      </w:r>
      <w:r>
        <w:rPr>
          <w:rFonts w:hint="eastAsia" w:ascii="仿宋" w:hAnsi="仿宋" w:eastAsia="仿宋" w:cs="仿宋"/>
          <w:sz w:val="32"/>
          <w:szCs w:val="32"/>
        </w:rPr>
        <w:t>建档立卡贫困家庭大中专毕业生（以下简称贫困毕业生）提供就业帮助。</w:t>
      </w:r>
    </w:p>
    <w:p>
      <w:pPr>
        <w:wordWrap/>
        <w:adjustRightIn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 xml:space="preserve">    三</w:t>
      </w:r>
      <w:r>
        <w:rPr>
          <w:rFonts w:hint="eastAsia" w:ascii="黑体" w:hAnsi="黑体" w:eastAsia="黑体" w:cs="黑体"/>
          <w:sz w:val="32"/>
          <w:szCs w:val="32"/>
        </w:rPr>
        <w:t>、工作内容</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1.明确帮扶对象。</w:t>
      </w:r>
      <w:r>
        <w:rPr>
          <w:rFonts w:hint="eastAsia" w:ascii="仿宋" w:hAnsi="仿宋" w:eastAsia="仿宋" w:cs="仿宋"/>
          <w:sz w:val="32"/>
          <w:szCs w:val="32"/>
          <w:lang w:eastAsia="zh-CN"/>
        </w:rPr>
        <w:t>全省</w:t>
      </w:r>
      <w:r>
        <w:rPr>
          <w:rFonts w:hint="eastAsia" w:ascii="仿宋" w:hAnsi="仿宋" w:eastAsia="仿宋" w:cs="仿宋"/>
          <w:sz w:val="32"/>
          <w:szCs w:val="32"/>
        </w:rPr>
        <w:t>各大中专院校团组织要对在校学生中贫困毕业生进行登记摸排，锁定帮扶对象，发挥共青团的组织优势，依托团干部密切联系青年制度，与帮扶对象进行“面对面”就业意向交流，并与帮扶对象建立点对点、常态化的联系服务机制。</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2.强化就业指导。</w:t>
      </w:r>
      <w:r>
        <w:rPr>
          <w:rFonts w:hint="eastAsia" w:ascii="仿宋" w:hAnsi="仿宋" w:eastAsia="仿宋" w:cs="仿宋"/>
          <w:sz w:val="32"/>
          <w:szCs w:val="32"/>
          <w:lang w:eastAsia="zh-CN"/>
        </w:rPr>
        <w:t>全省</w:t>
      </w:r>
      <w:r>
        <w:rPr>
          <w:rFonts w:hint="eastAsia" w:ascii="仿宋" w:hAnsi="仿宋" w:eastAsia="仿宋" w:cs="仿宋"/>
          <w:sz w:val="32"/>
          <w:szCs w:val="32"/>
        </w:rPr>
        <w:t>各</w:t>
      </w:r>
      <w:r>
        <w:rPr>
          <w:rFonts w:hint="eastAsia" w:ascii="仿宋" w:hAnsi="仿宋" w:eastAsia="仿宋" w:cs="仿宋"/>
          <w:sz w:val="32"/>
          <w:szCs w:val="32"/>
          <w:lang w:eastAsia="zh-CN"/>
        </w:rPr>
        <w:t>高</w:t>
      </w:r>
      <w:r>
        <w:rPr>
          <w:rFonts w:hint="eastAsia" w:ascii="仿宋" w:hAnsi="仿宋" w:eastAsia="仿宋" w:cs="仿宋"/>
          <w:sz w:val="32"/>
          <w:szCs w:val="32"/>
        </w:rPr>
        <w:t>校团组织联合</w:t>
      </w:r>
      <w:r>
        <w:rPr>
          <w:rFonts w:hint="eastAsia" w:ascii="仿宋" w:hAnsi="仿宋" w:eastAsia="仿宋" w:cs="仿宋"/>
          <w:sz w:val="32"/>
          <w:szCs w:val="32"/>
          <w:lang w:eastAsia="zh-CN"/>
        </w:rPr>
        <w:t>当地</w:t>
      </w:r>
      <w:r>
        <w:rPr>
          <w:rFonts w:hint="eastAsia" w:ascii="仿宋" w:hAnsi="仿宋" w:eastAsia="仿宋" w:cs="仿宋"/>
          <w:sz w:val="32"/>
          <w:szCs w:val="32"/>
        </w:rPr>
        <w:t>人社部门开展“就业指导进校园”系列活动，各</w:t>
      </w:r>
      <w:r>
        <w:rPr>
          <w:rFonts w:hint="eastAsia" w:ascii="仿宋" w:hAnsi="仿宋" w:eastAsia="仿宋" w:cs="仿宋"/>
          <w:sz w:val="32"/>
          <w:szCs w:val="32"/>
          <w:lang w:eastAsia="zh-CN"/>
        </w:rPr>
        <w:t>市县</w:t>
      </w:r>
      <w:r>
        <w:rPr>
          <w:rFonts w:hint="eastAsia" w:ascii="仿宋" w:hAnsi="仿宋" w:eastAsia="仿宋" w:cs="仿宋"/>
          <w:sz w:val="32"/>
          <w:szCs w:val="32"/>
        </w:rPr>
        <w:t>团组织要指导区域内</w:t>
      </w:r>
      <w:r>
        <w:rPr>
          <w:rFonts w:hint="eastAsia" w:ascii="仿宋" w:hAnsi="仿宋" w:eastAsia="仿宋" w:cs="仿宋"/>
          <w:sz w:val="32"/>
          <w:szCs w:val="32"/>
          <w:lang w:eastAsia="zh-CN"/>
        </w:rPr>
        <w:t>中职学校</w:t>
      </w:r>
      <w:r>
        <w:rPr>
          <w:rFonts w:hint="eastAsia" w:ascii="仿宋" w:hAnsi="仿宋" w:eastAsia="仿宋" w:cs="仿宋"/>
          <w:sz w:val="32"/>
          <w:szCs w:val="32"/>
        </w:rPr>
        <w:t>联合</w:t>
      </w:r>
      <w:r>
        <w:rPr>
          <w:rFonts w:hint="eastAsia" w:ascii="仿宋" w:hAnsi="仿宋" w:eastAsia="仿宋" w:cs="仿宋"/>
          <w:sz w:val="32"/>
          <w:szCs w:val="32"/>
          <w:lang w:eastAsia="zh-CN"/>
        </w:rPr>
        <w:t>当地</w:t>
      </w:r>
      <w:r>
        <w:rPr>
          <w:rFonts w:hint="eastAsia" w:ascii="仿宋" w:hAnsi="仿宋" w:eastAsia="仿宋" w:cs="仿宋"/>
          <w:sz w:val="32"/>
          <w:szCs w:val="32"/>
        </w:rPr>
        <w:t>人社部门开展“就业指导进校园”系列活动</w:t>
      </w:r>
      <w:r>
        <w:rPr>
          <w:rFonts w:hint="eastAsia" w:ascii="仿宋" w:hAnsi="仿宋" w:eastAsia="仿宋" w:cs="仿宋"/>
          <w:sz w:val="32"/>
          <w:szCs w:val="32"/>
          <w:lang w:eastAsia="zh-CN"/>
        </w:rPr>
        <w:t>。</w:t>
      </w:r>
      <w:r>
        <w:rPr>
          <w:rFonts w:hint="eastAsia" w:ascii="仿宋" w:hAnsi="仿宋" w:eastAsia="仿宋" w:cs="仿宋"/>
          <w:sz w:val="32"/>
          <w:szCs w:val="32"/>
        </w:rPr>
        <w:t>依托专业化力量，组织职业指导师、人力资源服务专家、知名企业家等进校园，对贫困毕业生开展有针对性的就业指导服务，帮助贫困家庭学生增强就业意识，树立正确的就业观，开展职业生涯规划。</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楷体" w:hAnsi="楷体" w:eastAsia="楷体" w:cs="楷体"/>
          <w:sz w:val="32"/>
          <w:szCs w:val="32"/>
        </w:rPr>
        <w:t>3.提升就业能力。</w:t>
      </w:r>
      <w:r>
        <w:rPr>
          <w:rFonts w:hint="eastAsia" w:ascii="仿宋" w:hAnsi="仿宋" w:eastAsia="仿宋" w:cs="仿宋"/>
          <w:sz w:val="32"/>
          <w:szCs w:val="32"/>
          <w:lang w:eastAsia="zh-CN"/>
        </w:rPr>
        <w:t>全省</w:t>
      </w:r>
      <w:r>
        <w:rPr>
          <w:rFonts w:hint="eastAsia" w:ascii="仿宋" w:hAnsi="仿宋" w:eastAsia="仿宋" w:cs="仿宋"/>
          <w:sz w:val="32"/>
          <w:szCs w:val="32"/>
        </w:rPr>
        <w:t>各大中专院校团组织要主动关心贫困毕业生学业发展，了解学生现实需求，积极协调有关资源，为有需要的贫困毕业生优先提供职业技能培训、社会实践参与、实习见习锻炼等机会，</w:t>
      </w:r>
      <w:r>
        <w:rPr>
          <w:rFonts w:hint="eastAsia" w:ascii="仿宋" w:hAnsi="仿宋" w:eastAsia="仿宋" w:cs="仿宋"/>
          <w:snapToGrid w:val="0"/>
          <w:kern w:val="0"/>
          <w:sz w:val="32"/>
          <w:szCs w:val="32"/>
        </w:rPr>
        <w:t>帮助学生</w:t>
      </w:r>
      <w:r>
        <w:rPr>
          <w:rFonts w:hint="eastAsia" w:ascii="仿宋" w:hAnsi="仿宋" w:eastAsia="仿宋" w:cs="仿宋"/>
          <w:sz w:val="32"/>
          <w:szCs w:val="32"/>
        </w:rPr>
        <w:t>提高就业能力素质。</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楷体" w:hAnsi="楷体" w:eastAsia="楷体" w:cs="楷体"/>
          <w:sz w:val="32"/>
          <w:szCs w:val="32"/>
        </w:rPr>
        <w:t>4.提供就业岗位。</w:t>
      </w:r>
      <w:r>
        <w:rPr>
          <w:rFonts w:hint="eastAsia" w:ascii="仿宋" w:hAnsi="仿宋" w:eastAsia="仿宋" w:cs="仿宋"/>
          <w:sz w:val="32"/>
          <w:szCs w:val="32"/>
          <w:lang w:eastAsia="zh-CN"/>
        </w:rPr>
        <w:t>全省</w:t>
      </w:r>
      <w:r>
        <w:rPr>
          <w:rFonts w:hint="eastAsia" w:ascii="仿宋" w:hAnsi="仿宋" w:eastAsia="仿宋" w:cs="仿宋"/>
          <w:sz w:val="32"/>
          <w:szCs w:val="32"/>
        </w:rPr>
        <w:t>各级团组织要积极整合机关事业单位、国有企业岗位资源，各</w:t>
      </w:r>
      <w:r>
        <w:rPr>
          <w:rFonts w:hint="eastAsia" w:ascii="仿宋" w:hAnsi="仿宋" w:eastAsia="仿宋" w:cs="仿宋"/>
          <w:sz w:val="32"/>
          <w:szCs w:val="32"/>
          <w:lang w:eastAsia="zh-CN"/>
        </w:rPr>
        <w:t>市县</w:t>
      </w:r>
      <w:r>
        <w:rPr>
          <w:rFonts w:hint="eastAsia" w:ascii="仿宋" w:hAnsi="仿宋" w:eastAsia="仿宋" w:cs="仿宋"/>
          <w:sz w:val="32"/>
          <w:szCs w:val="32"/>
        </w:rPr>
        <w:t>青联、青企协组织</w:t>
      </w:r>
      <w:r>
        <w:rPr>
          <w:rFonts w:hint="eastAsia" w:ascii="仿宋" w:hAnsi="仿宋" w:eastAsia="仿宋" w:cs="仿宋"/>
          <w:sz w:val="32"/>
          <w:szCs w:val="32"/>
          <w:lang w:eastAsia="zh-CN"/>
        </w:rPr>
        <w:t>要</w:t>
      </w:r>
      <w:r>
        <w:rPr>
          <w:rFonts w:hint="eastAsia" w:ascii="仿宋" w:hAnsi="仿宋" w:eastAsia="仿宋" w:cs="仿宋"/>
          <w:sz w:val="32"/>
          <w:szCs w:val="32"/>
        </w:rPr>
        <w:t>整合民营企业、社会组织岗位资源，积极开发优先招</w:t>
      </w:r>
      <w:r>
        <w:rPr>
          <w:rFonts w:hint="eastAsia" w:ascii="仿宋" w:hAnsi="仿宋" w:eastAsia="仿宋" w:cs="仿宋"/>
          <w:snapToGrid w:val="0"/>
          <w:kern w:val="0"/>
          <w:sz w:val="32"/>
          <w:szCs w:val="32"/>
        </w:rPr>
        <w:t>录</w:t>
      </w:r>
      <w:r>
        <w:rPr>
          <w:rFonts w:hint="eastAsia" w:ascii="仿宋" w:hAnsi="仿宋" w:eastAsia="仿宋" w:cs="仿宋"/>
          <w:sz w:val="32"/>
          <w:szCs w:val="32"/>
        </w:rPr>
        <w:t>贫困毕业生</w:t>
      </w:r>
      <w:r>
        <w:rPr>
          <w:rFonts w:hint="eastAsia" w:ascii="仿宋" w:hAnsi="仿宋" w:eastAsia="仿宋" w:cs="仿宋"/>
          <w:snapToGrid w:val="0"/>
          <w:kern w:val="0"/>
          <w:sz w:val="32"/>
          <w:szCs w:val="32"/>
        </w:rPr>
        <w:t>的就业岗位，通过线上线下多种渠道主动公开发布，为贫困毕业生提供更多就业机会。</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楷体" w:hAnsi="楷体" w:eastAsia="楷体" w:cs="楷体"/>
          <w:snapToGrid w:val="0"/>
          <w:kern w:val="0"/>
          <w:sz w:val="32"/>
          <w:szCs w:val="32"/>
        </w:rPr>
        <w:t>5.</w:t>
      </w:r>
      <w:r>
        <w:rPr>
          <w:rFonts w:hint="eastAsia" w:ascii="楷体" w:hAnsi="楷体" w:eastAsia="楷体" w:cs="楷体"/>
          <w:sz w:val="32"/>
          <w:szCs w:val="32"/>
        </w:rPr>
        <w:t>推动人岗对接。</w:t>
      </w:r>
      <w:r>
        <w:rPr>
          <w:rFonts w:hint="eastAsia" w:ascii="仿宋" w:hAnsi="仿宋" w:eastAsia="仿宋" w:cs="仿宋"/>
          <w:sz w:val="32"/>
          <w:szCs w:val="32"/>
          <w:lang w:eastAsia="zh-CN"/>
        </w:rPr>
        <w:t>全省</w:t>
      </w:r>
      <w:r>
        <w:rPr>
          <w:rFonts w:hint="eastAsia" w:ascii="仿宋" w:hAnsi="仿宋" w:eastAsia="仿宋" w:cs="仿宋"/>
          <w:sz w:val="32"/>
          <w:szCs w:val="32"/>
        </w:rPr>
        <w:t>各级团组织要多渠道组织人岗对接活动，积极协调资源，组织召开专项现场招聘会，并有效</w:t>
      </w:r>
      <w:r>
        <w:rPr>
          <w:rFonts w:hint="eastAsia" w:ascii="仿宋" w:hAnsi="仿宋" w:eastAsia="仿宋" w:cs="仿宋"/>
          <w:snapToGrid w:val="0"/>
          <w:kern w:val="0"/>
          <w:sz w:val="32"/>
          <w:szCs w:val="32"/>
        </w:rPr>
        <w:t>利用网络信息化平台，实时动态发布人岗对接信息</w:t>
      </w:r>
      <w:r>
        <w:rPr>
          <w:rFonts w:hint="eastAsia" w:ascii="仿宋" w:hAnsi="仿宋" w:eastAsia="仿宋" w:cs="仿宋"/>
          <w:sz w:val="32"/>
          <w:szCs w:val="32"/>
        </w:rPr>
        <w:t>。</w:t>
      </w:r>
      <w:r>
        <w:rPr>
          <w:rFonts w:hint="eastAsia" w:ascii="仿宋" w:hAnsi="仿宋" w:eastAsia="仿宋" w:cs="仿宋"/>
          <w:sz w:val="32"/>
          <w:szCs w:val="32"/>
          <w:lang w:eastAsia="zh-CN"/>
        </w:rPr>
        <w:t>全省</w:t>
      </w:r>
      <w:r>
        <w:rPr>
          <w:rFonts w:hint="eastAsia" w:ascii="仿宋" w:hAnsi="仿宋" w:eastAsia="仿宋" w:cs="仿宋"/>
          <w:sz w:val="32"/>
          <w:szCs w:val="32"/>
        </w:rPr>
        <w:t>各大中专院校团组织做好信息传导和组织发动，至少为贫困毕业生提供一次优先就业岗位推荐机会，推动贫困毕业生积极参加线上线下人</w:t>
      </w:r>
      <w:r>
        <w:rPr>
          <w:rFonts w:hint="eastAsia" w:ascii="仿宋" w:hAnsi="仿宋" w:eastAsia="仿宋" w:cs="仿宋"/>
          <w:snapToGrid w:val="0"/>
          <w:kern w:val="0"/>
          <w:sz w:val="32"/>
          <w:szCs w:val="32"/>
        </w:rPr>
        <w:t>岗对接活动。</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楷体" w:hAnsi="楷体" w:eastAsia="楷体" w:cs="楷体"/>
          <w:snapToGrid w:val="0"/>
          <w:kern w:val="0"/>
          <w:sz w:val="32"/>
          <w:szCs w:val="32"/>
        </w:rPr>
        <w:t>6.</w:t>
      </w:r>
      <w:r>
        <w:rPr>
          <w:rFonts w:hint="eastAsia" w:ascii="楷体" w:hAnsi="楷体" w:eastAsia="楷体" w:cs="楷体"/>
          <w:sz w:val="32"/>
          <w:szCs w:val="32"/>
        </w:rPr>
        <w:t>持续跟踪服务。</w:t>
      </w:r>
      <w:r>
        <w:rPr>
          <w:rFonts w:hint="eastAsia" w:ascii="仿宋" w:hAnsi="仿宋" w:eastAsia="仿宋" w:cs="仿宋"/>
          <w:sz w:val="32"/>
          <w:szCs w:val="32"/>
          <w:lang w:eastAsia="zh-CN"/>
        </w:rPr>
        <w:t>全省</w:t>
      </w:r>
      <w:r>
        <w:rPr>
          <w:rFonts w:hint="eastAsia" w:ascii="仿宋" w:hAnsi="仿宋" w:eastAsia="仿宋" w:cs="仿宋"/>
          <w:sz w:val="32"/>
          <w:szCs w:val="32"/>
        </w:rPr>
        <w:t>各大中专院校团组织要持续关注贫困毕业生就业发展情况，建立定期回访制度，同时</w:t>
      </w:r>
      <w:r>
        <w:rPr>
          <w:rFonts w:hint="eastAsia" w:ascii="仿宋" w:hAnsi="仿宋" w:eastAsia="仿宋" w:cs="仿宋"/>
          <w:snapToGrid w:val="0"/>
          <w:kern w:val="0"/>
          <w:sz w:val="32"/>
          <w:szCs w:val="32"/>
        </w:rPr>
        <w:t>加强与学生户籍所在地团组织联系，共同协调资源、争取政策，对就业困难</w:t>
      </w:r>
      <w:r>
        <w:rPr>
          <w:rFonts w:hint="eastAsia" w:ascii="仿宋" w:hAnsi="仿宋" w:eastAsia="仿宋" w:cs="仿宋"/>
          <w:sz w:val="32"/>
          <w:szCs w:val="32"/>
        </w:rPr>
        <w:t>贫困毕业生</w:t>
      </w:r>
      <w:r>
        <w:rPr>
          <w:rFonts w:hint="eastAsia" w:ascii="仿宋" w:hAnsi="仿宋" w:eastAsia="仿宋" w:cs="仿宋"/>
          <w:snapToGrid w:val="0"/>
          <w:kern w:val="0"/>
          <w:sz w:val="32"/>
          <w:szCs w:val="32"/>
        </w:rPr>
        <w:t>开展个性化就业帮扶工作。</w:t>
      </w:r>
    </w:p>
    <w:p>
      <w:pPr>
        <w:wordWrap/>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、推进步骤</w:t>
      </w:r>
    </w:p>
    <w:p>
      <w:pPr>
        <w:wordWrap/>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（一）完成帮扶贫困毕业生情况摸底</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rPr>
        <w:t>完成时间：2019年</w:t>
      </w:r>
      <w:r>
        <w:rPr>
          <w:rFonts w:hint="eastAsia" w:ascii="仿宋" w:hAnsi="仿宋" w:eastAsia="仿宋" w:cs="仿宋"/>
          <w:snapToGrid w:val="0"/>
          <w:kern w:val="0"/>
          <w:sz w:val="32"/>
          <w:szCs w:val="32"/>
          <w:lang w:val="en-US" w:eastAsia="zh-CN"/>
        </w:rPr>
        <w:t>3</w:t>
      </w:r>
      <w:r>
        <w:rPr>
          <w:rFonts w:hint="eastAsia" w:ascii="仿宋" w:hAnsi="仿宋" w:eastAsia="仿宋" w:cs="仿宋"/>
          <w:snapToGrid w:val="0"/>
          <w:kern w:val="0"/>
          <w:sz w:val="32"/>
          <w:szCs w:val="32"/>
        </w:rPr>
        <w:t>月</w:t>
      </w:r>
      <w:r>
        <w:rPr>
          <w:rFonts w:hint="eastAsia" w:ascii="仿宋" w:hAnsi="仿宋" w:eastAsia="仿宋" w:cs="仿宋"/>
          <w:snapToGrid w:val="0"/>
          <w:kern w:val="0"/>
          <w:sz w:val="32"/>
          <w:szCs w:val="32"/>
          <w:lang w:val="en-US" w:eastAsia="zh-CN"/>
        </w:rPr>
        <w:t>20</w:t>
      </w:r>
      <w:r>
        <w:rPr>
          <w:rFonts w:hint="eastAsia" w:ascii="仿宋" w:hAnsi="仿宋" w:eastAsia="仿宋" w:cs="仿宋"/>
          <w:snapToGrid w:val="0"/>
          <w:kern w:val="0"/>
          <w:sz w:val="32"/>
          <w:szCs w:val="32"/>
        </w:rPr>
        <w:t>日前</w:t>
      </w:r>
    </w:p>
    <w:p>
      <w:pPr>
        <w:wordWrap/>
        <w:adjustRightInd/>
        <w:spacing w:line="560" w:lineRule="exact"/>
        <w:ind w:firstLine="640" w:firstLineChars="200"/>
        <w:textAlignment w:val="auto"/>
        <w:rPr>
          <w:rFonts w:hint="eastAsia" w:ascii="仿宋" w:hAnsi="仿宋" w:eastAsia="仿宋" w:cs="仿宋"/>
          <w:snapToGrid w:val="0"/>
          <w:kern w:val="0"/>
          <w:sz w:val="32"/>
          <w:szCs w:val="32"/>
          <w:lang w:eastAsia="zh-CN"/>
        </w:rPr>
      </w:pPr>
      <w:r>
        <w:rPr>
          <w:rFonts w:hint="eastAsia" w:ascii="仿宋" w:hAnsi="仿宋" w:eastAsia="仿宋" w:cs="仿宋"/>
          <w:snapToGrid w:val="0"/>
          <w:kern w:val="0"/>
          <w:sz w:val="32"/>
          <w:szCs w:val="32"/>
        </w:rPr>
        <w:t>各大中专院校团组织协同学生工作、就业工作等相关部门完成</w:t>
      </w:r>
      <w:r>
        <w:rPr>
          <w:rFonts w:hint="eastAsia" w:ascii="仿宋" w:hAnsi="仿宋" w:eastAsia="仿宋" w:cs="仿宋"/>
          <w:sz w:val="32"/>
          <w:szCs w:val="32"/>
        </w:rPr>
        <w:t>建档立卡贫困家庭大中专毕业生</w:t>
      </w:r>
      <w:r>
        <w:rPr>
          <w:rFonts w:hint="eastAsia" w:ascii="仿宋" w:hAnsi="仿宋" w:eastAsia="仿宋" w:cs="仿宋"/>
          <w:snapToGrid w:val="0"/>
          <w:kern w:val="0"/>
          <w:sz w:val="32"/>
          <w:szCs w:val="32"/>
        </w:rPr>
        <w:t>信息情况摸底并建立名册，了解其个人情况、家庭情况、所学专业和就业意向等内容，建立帮扶学生数据库。</w:t>
      </w:r>
      <w:r>
        <w:rPr>
          <w:rFonts w:hint="eastAsia" w:ascii="仿宋" w:hAnsi="仿宋" w:eastAsia="仿宋" w:cs="仿宋"/>
          <w:snapToGrid w:val="0"/>
          <w:kern w:val="0"/>
          <w:sz w:val="32"/>
          <w:szCs w:val="32"/>
          <w:lang w:eastAsia="zh-CN"/>
        </w:rPr>
        <w:t>要做到应录尽录，不遗漏任何一位贫困毕业生信息。</w:t>
      </w:r>
    </w:p>
    <w:p>
      <w:pPr>
        <w:wordWrap/>
        <w:adjustRightInd/>
        <w:spacing w:line="560" w:lineRule="exact"/>
        <w:ind w:firstLine="640" w:firstLineChars="200"/>
        <w:textAlignment w:val="auto"/>
        <w:rPr>
          <w:rFonts w:hint="eastAsia" w:ascii="楷体" w:hAnsi="楷体" w:eastAsia="楷体" w:cs="楷体"/>
          <w:snapToGrid w:val="0"/>
          <w:kern w:val="0"/>
          <w:sz w:val="32"/>
          <w:szCs w:val="32"/>
        </w:rPr>
      </w:pPr>
      <w:r>
        <w:rPr>
          <w:rFonts w:hint="eastAsia" w:ascii="楷体" w:hAnsi="楷体" w:eastAsia="楷体" w:cs="楷体"/>
          <w:sz w:val="32"/>
          <w:szCs w:val="32"/>
        </w:rPr>
        <w:t>（二）征集帮扶就业岗位信息</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rPr>
        <w:t>完成时间：2019年</w:t>
      </w:r>
      <w:r>
        <w:rPr>
          <w:rFonts w:hint="eastAsia" w:ascii="仿宋" w:hAnsi="仿宋" w:eastAsia="仿宋" w:cs="仿宋"/>
          <w:snapToGrid w:val="0"/>
          <w:kern w:val="0"/>
          <w:sz w:val="32"/>
          <w:szCs w:val="32"/>
          <w:lang w:val="en-US" w:eastAsia="zh-CN"/>
        </w:rPr>
        <w:t>6</w:t>
      </w:r>
      <w:r>
        <w:rPr>
          <w:rFonts w:hint="eastAsia" w:ascii="仿宋" w:hAnsi="仿宋" w:eastAsia="仿宋" w:cs="仿宋"/>
          <w:snapToGrid w:val="0"/>
          <w:kern w:val="0"/>
          <w:sz w:val="32"/>
          <w:szCs w:val="32"/>
        </w:rPr>
        <w:t>月</w:t>
      </w:r>
      <w:r>
        <w:rPr>
          <w:rFonts w:hint="eastAsia" w:ascii="仿宋" w:hAnsi="仿宋" w:eastAsia="仿宋" w:cs="仿宋"/>
          <w:snapToGrid w:val="0"/>
          <w:kern w:val="0"/>
          <w:sz w:val="32"/>
          <w:szCs w:val="32"/>
          <w:lang w:val="en-US" w:eastAsia="zh-CN"/>
        </w:rPr>
        <w:t>1</w:t>
      </w:r>
      <w:r>
        <w:rPr>
          <w:rFonts w:hint="eastAsia" w:ascii="仿宋" w:hAnsi="仿宋" w:eastAsia="仿宋" w:cs="仿宋"/>
          <w:snapToGrid w:val="0"/>
          <w:kern w:val="0"/>
          <w:sz w:val="32"/>
          <w:szCs w:val="32"/>
        </w:rPr>
        <w:t>0前</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rPr>
        <w:t>各</w:t>
      </w:r>
      <w:r>
        <w:rPr>
          <w:rFonts w:hint="eastAsia" w:ascii="仿宋" w:hAnsi="仿宋" w:eastAsia="仿宋" w:cs="仿宋"/>
          <w:snapToGrid w:val="0"/>
          <w:kern w:val="0"/>
          <w:sz w:val="32"/>
          <w:szCs w:val="32"/>
          <w:lang w:eastAsia="zh-CN"/>
        </w:rPr>
        <w:t>市县</w:t>
      </w:r>
      <w:r>
        <w:rPr>
          <w:rFonts w:hint="eastAsia" w:ascii="仿宋" w:hAnsi="仿宋" w:eastAsia="仿宋" w:cs="仿宋"/>
          <w:snapToGrid w:val="0"/>
          <w:kern w:val="0"/>
          <w:sz w:val="32"/>
          <w:szCs w:val="32"/>
        </w:rPr>
        <w:t>团委、青联、青企协动员属地青联委员、青企协会员和各企事业单位提供就业岗位，各大中专院校团组织动员校企合作单位提供就业岗位，完成岗位征集工作。</w:t>
      </w:r>
      <w:r>
        <w:rPr>
          <w:rFonts w:hint="eastAsia" w:ascii="仿宋" w:hAnsi="仿宋" w:eastAsia="仿宋" w:cs="仿宋"/>
          <w:snapToGrid w:val="0"/>
          <w:kern w:val="0"/>
          <w:sz w:val="32"/>
          <w:szCs w:val="32"/>
          <w:lang w:eastAsia="zh-CN"/>
        </w:rPr>
        <w:t>各市县、各高校团委要收集好贫困生帮扶申请，会同帮扶对象户籍所在地扶贫部门对信息真实性进行审核。</w:t>
      </w:r>
      <w:r>
        <w:rPr>
          <w:rFonts w:hint="eastAsia" w:ascii="仿宋" w:hAnsi="仿宋" w:eastAsia="仿宋" w:cs="仿宋"/>
          <w:snapToGrid w:val="0"/>
          <w:kern w:val="0"/>
          <w:sz w:val="32"/>
          <w:szCs w:val="32"/>
        </w:rPr>
        <w:t>团</w:t>
      </w:r>
      <w:r>
        <w:rPr>
          <w:rFonts w:hint="eastAsia" w:ascii="仿宋" w:hAnsi="仿宋" w:eastAsia="仿宋" w:cs="仿宋"/>
          <w:snapToGrid w:val="0"/>
          <w:kern w:val="0"/>
          <w:sz w:val="32"/>
          <w:szCs w:val="32"/>
          <w:lang w:eastAsia="zh-CN"/>
        </w:rPr>
        <w:t>省委</w:t>
      </w:r>
      <w:r>
        <w:rPr>
          <w:rFonts w:hint="eastAsia" w:ascii="仿宋" w:hAnsi="仿宋" w:eastAsia="仿宋" w:cs="仿宋"/>
          <w:snapToGrid w:val="0"/>
          <w:kern w:val="0"/>
          <w:sz w:val="32"/>
          <w:szCs w:val="32"/>
        </w:rPr>
        <w:t>将通过</w:t>
      </w:r>
      <w:r>
        <w:rPr>
          <w:rFonts w:hint="eastAsia" w:ascii="仿宋" w:hAnsi="仿宋" w:eastAsia="仿宋" w:cs="仿宋"/>
          <w:snapToGrid w:val="0"/>
          <w:kern w:val="0"/>
          <w:sz w:val="32"/>
          <w:szCs w:val="32"/>
          <w:lang w:eastAsia="zh-CN"/>
        </w:rPr>
        <w:t>海南省大学生就业创业平台（http://dxsjycyw.hainan.gov.cn/）</w:t>
      </w:r>
      <w:r>
        <w:rPr>
          <w:rFonts w:hint="eastAsia" w:ascii="仿宋" w:hAnsi="仿宋" w:eastAsia="仿宋" w:cs="仿宋"/>
          <w:snapToGrid w:val="0"/>
          <w:kern w:val="0"/>
          <w:sz w:val="32"/>
          <w:szCs w:val="32"/>
        </w:rPr>
        <w:t>，发布</w:t>
      </w:r>
      <w:r>
        <w:rPr>
          <w:rFonts w:hint="eastAsia" w:ascii="仿宋" w:hAnsi="仿宋" w:eastAsia="仿宋" w:cs="仿宋"/>
          <w:snapToGrid w:val="0"/>
          <w:kern w:val="0"/>
          <w:sz w:val="32"/>
          <w:szCs w:val="32"/>
          <w:lang w:eastAsia="zh-CN"/>
        </w:rPr>
        <w:t>团省委</w:t>
      </w:r>
      <w:r>
        <w:rPr>
          <w:rFonts w:hint="eastAsia" w:ascii="仿宋" w:hAnsi="仿宋" w:eastAsia="仿宋" w:cs="仿宋"/>
          <w:snapToGrid w:val="0"/>
          <w:kern w:val="0"/>
          <w:sz w:val="32"/>
          <w:szCs w:val="32"/>
        </w:rPr>
        <w:t>层面协调的就业岗位信息。</w:t>
      </w:r>
    </w:p>
    <w:p>
      <w:pPr>
        <w:wordWrap/>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（三）实施人岗对接工作</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rPr>
        <w:t>完成时间：2019年11月</w:t>
      </w:r>
      <w:r>
        <w:rPr>
          <w:rFonts w:hint="eastAsia" w:ascii="仿宋" w:hAnsi="仿宋" w:eastAsia="仿宋" w:cs="仿宋"/>
          <w:snapToGrid w:val="0"/>
          <w:kern w:val="0"/>
          <w:sz w:val="32"/>
          <w:szCs w:val="32"/>
          <w:lang w:eastAsia="zh-CN"/>
        </w:rPr>
        <w:t>上旬</w:t>
      </w:r>
      <w:r>
        <w:rPr>
          <w:rFonts w:hint="eastAsia" w:ascii="仿宋" w:hAnsi="仿宋" w:eastAsia="仿宋" w:cs="仿宋"/>
          <w:snapToGrid w:val="0"/>
          <w:kern w:val="0"/>
          <w:sz w:val="32"/>
          <w:szCs w:val="32"/>
        </w:rPr>
        <w:t>前</w:t>
      </w:r>
    </w:p>
    <w:p>
      <w:pPr>
        <w:wordWrap/>
        <w:adjustRightInd/>
        <w:spacing w:line="560" w:lineRule="exact"/>
        <w:ind w:firstLine="640" w:firstLineChars="200"/>
        <w:textAlignment w:val="auto"/>
        <w:rPr>
          <w:rFonts w:hint="eastAsia" w:ascii="仿宋" w:hAnsi="仿宋" w:eastAsia="仿宋" w:cs="仿宋"/>
          <w:snapToGrid w:val="0"/>
          <w:kern w:val="0"/>
          <w:sz w:val="32"/>
          <w:szCs w:val="32"/>
          <w:lang w:val="en-US" w:eastAsia="zh-CN"/>
        </w:rPr>
      </w:pPr>
      <w:r>
        <w:rPr>
          <w:rFonts w:hint="eastAsia" w:ascii="仿宋" w:hAnsi="仿宋" w:eastAsia="仿宋" w:cs="仿宋"/>
          <w:snapToGrid w:val="0"/>
          <w:kern w:val="0"/>
          <w:sz w:val="32"/>
          <w:szCs w:val="32"/>
        </w:rPr>
        <w:t>1.</w:t>
      </w:r>
      <w:r>
        <w:rPr>
          <w:rFonts w:hint="eastAsia" w:ascii="仿宋" w:hAnsi="仿宋" w:eastAsia="仿宋" w:cs="仿宋"/>
          <w:snapToGrid w:val="0"/>
          <w:kern w:val="0"/>
          <w:sz w:val="32"/>
          <w:szCs w:val="32"/>
          <w:lang w:eastAsia="zh-CN"/>
        </w:rPr>
        <w:t>全省各大中专院校</w:t>
      </w:r>
      <w:r>
        <w:rPr>
          <w:rFonts w:hint="eastAsia" w:ascii="仿宋" w:hAnsi="仿宋" w:eastAsia="仿宋" w:cs="仿宋"/>
          <w:snapToGrid w:val="0"/>
          <w:kern w:val="0"/>
          <w:sz w:val="32"/>
          <w:szCs w:val="32"/>
        </w:rPr>
        <w:t>将帮扶岗位信息定向发布给受帮扶学生，由受帮扶学生自主选择、自主应聘。积极开展受帮扶学生进企业考察、交流、实习活动，促成就业岗位匹配。</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lang w:val="en-US" w:eastAsia="zh-CN"/>
        </w:rPr>
        <w:t>2.</w:t>
      </w:r>
      <w:r>
        <w:rPr>
          <w:rFonts w:hint="eastAsia" w:ascii="仿宋" w:hAnsi="仿宋" w:eastAsia="仿宋" w:cs="仿宋"/>
          <w:snapToGrid w:val="0"/>
          <w:kern w:val="0"/>
          <w:sz w:val="32"/>
          <w:szCs w:val="32"/>
        </w:rPr>
        <w:t>各</w:t>
      </w:r>
      <w:r>
        <w:rPr>
          <w:rFonts w:hint="eastAsia" w:ascii="仿宋" w:hAnsi="仿宋" w:eastAsia="仿宋" w:cs="仿宋"/>
          <w:snapToGrid w:val="0"/>
          <w:kern w:val="0"/>
          <w:sz w:val="32"/>
          <w:szCs w:val="32"/>
          <w:lang w:eastAsia="zh-CN"/>
        </w:rPr>
        <w:t>高校</w:t>
      </w:r>
      <w:r>
        <w:rPr>
          <w:rFonts w:hint="eastAsia" w:ascii="仿宋" w:hAnsi="仿宋" w:eastAsia="仿宋" w:cs="仿宋"/>
          <w:snapToGrid w:val="0"/>
          <w:kern w:val="0"/>
          <w:sz w:val="32"/>
          <w:szCs w:val="32"/>
        </w:rPr>
        <w:t>团委</w:t>
      </w:r>
      <w:r>
        <w:rPr>
          <w:rFonts w:hint="eastAsia" w:ascii="仿宋" w:hAnsi="仿宋" w:eastAsia="仿宋" w:cs="仿宋"/>
          <w:snapToGrid w:val="0"/>
          <w:kern w:val="0"/>
          <w:sz w:val="32"/>
          <w:szCs w:val="32"/>
          <w:lang w:eastAsia="zh-CN"/>
        </w:rPr>
        <w:t>，</w:t>
      </w:r>
      <w:r>
        <w:rPr>
          <w:rFonts w:hint="eastAsia" w:ascii="仿宋" w:hAnsi="仿宋" w:eastAsia="仿宋" w:cs="仿宋"/>
          <w:snapToGrid w:val="0"/>
          <w:kern w:val="0"/>
          <w:sz w:val="32"/>
          <w:szCs w:val="32"/>
        </w:rPr>
        <w:t>各</w:t>
      </w:r>
      <w:r>
        <w:rPr>
          <w:rFonts w:hint="eastAsia" w:ascii="仿宋" w:hAnsi="仿宋" w:eastAsia="仿宋" w:cs="仿宋"/>
          <w:snapToGrid w:val="0"/>
          <w:kern w:val="0"/>
          <w:sz w:val="32"/>
          <w:szCs w:val="32"/>
          <w:lang w:eastAsia="zh-CN"/>
        </w:rPr>
        <w:t>市县</w:t>
      </w:r>
      <w:r>
        <w:rPr>
          <w:rFonts w:hint="eastAsia" w:ascii="仿宋" w:hAnsi="仿宋" w:eastAsia="仿宋" w:cs="仿宋"/>
          <w:snapToGrid w:val="0"/>
          <w:kern w:val="0"/>
          <w:sz w:val="32"/>
          <w:szCs w:val="32"/>
        </w:rPr>
        <w:t>团委、青联、青企协应成立专项工作组</w:t>
      </w:r>
      <w:r>
        <w:rPr>
          <w:rFonts w:hint="eastAsia" w:ascii="仿宋" w:hAnsi="仿宋" w:eastAsia="仿宋" w:cs="仿宋"/>
          <w:snapToGrid w:val="0"/>
          <w:kern w:val="0"/>
          <w:sz w:val="32"/>
          <w:szCs w:val="32"/>
          <w:lang w:eastAsia="zh-CN"/>
        </w:rPr>
        <w:t>，各高校团委</w:t>
      </w:r>
      <w:r>
        <w:rPr>
          <w:rFonts w:hint="eastAsia" w:ascii="仿宋" w:hAnsi="仿宋" w:eastAsia="仿宋" w:cs="仿宋"/>
          <w:snapToGrid w:val="0"/>
          <w:kern w:val="0"/>
          <w:sz w:val="32"/>
          <w:szCs w:val="32"/>
        </w:rPr>
        <w:t>负责统筹本</w:t>
      </w:r>
      <w:r>
        <w:rPr>
          <w:rFonts w:hint="eastAsia" w:ascii="仿宋" w:hAnsi="仿宋" w:eastAsia="仿宋" w:cs="仿宋"/>
          <w:snapToGrid w:val="0"/>
          <w:kern w:val="0"/>
          <w:sz w:val="32"/>
          <w:szCs w:val="32"/>
          <w:lang w:eastAsia="zh-CN"/>
        </w:rPr>
        <w:t>校</w:t>
      </w:r>
      <w:r>
        <w:rPr>
          <w:rFonts w:hint="eastAsia" w:ascii="仿宋" w:hAnsi="仿宋" w:eastAsia="仿宋" w:cs="仿宋"/>
          <w:snapToGrid w:val="0"/>
          <w:kern w:val="0"/>
          <w:sz w:val="32"/>
          <w:szCs w:val="32"/>
        </w:rPr>
        <w:t>人岗对接工作</w:t>
      </w:r>
      <w:r>
        <w:rPr>
          <w:rFonts w:hint="eastAsia" w:ascii="仿宋" w:hAnsi="仿宋" w:eastAsia="仿宋" w:cs="仿宋"/>
          <w:snapToGrid w:val="0"/>
          <w:kern w:val="0"/>
          <w:sz w:val="32"/>
          <w:szCs w:val="32"/>
          <w:lang w:eastAsia="zh-CN"/>
        </w:rPr>
        <w:t>，各市县团委</w:t>
      </w:r>
      <w:r>
        <w:rPr>
          <w:rFonts w:hint="eastAsia" w:ascii="仿宋" w:hAnsi="仿宋" w:eastAsia="仿宋" w:cs="仿宋"/>
          <w:snapToGrid w:val="0"/>
          <w:kern w:val="0"/>
          <w:sz w:val="32"/>
          <w:szCs w:val="32"/>
        </w:rPr>
        <w:t>负责统筹</w:t>
      </w:r>
      <w:r>
        <w:rPr>
          <w:rFonts w:hint="eastAsia" w:ascii="仿宋" w:hAnsi="仿宋" w:eastAsia="仿宋" w:cs="仿宋"/>
          <w:snapToGrid w:val="0"/>
          <w:kern w:val="0"/>
          <w:sz w:val="32"/>
          <w:szCs w:val="32"/>
          <w:lang w:eastAsia="zh-CN"/>
        </w:rPr>
        <w:t>指导</w:t>
      </w:r>
      <w:r>
        <w:rPr>
          <w:rFonts w:hint="eastAsia" w:ascii="仿宋" w:hAnsi="仿宋" w:eastAsia="仿宋" w:cs="仿宋"/>
          <w:snapToGrid w:val="0"/>
          <w:kern w:val="0"/>
          <w:sz w:val="32"/>
          <w:szCs w:val="32"/>
        </w:rPr>
        <w:t>本地区</w:t>
      </w:r>
      <w:r>
        <w:rPr>
          <w:rFonts w:hint="eastAsia" w:ascii="仿宋" w:hAnsi="仿宋" w:eastAsia="仿宋" w:cs="仿宋"/>
          <w:snapToGrid w:val="0"/>
          <w:kern w:val="0"/>
          <w:sz w:val="32"/>
          <w:szCs w:val="32"/>
          <w:lang w:eastAsia="zh-CN"/>
        </w:rPr>
        <w:t>中职学校</w:t>
      </w:r>
      <w:r>
        <w:rPr>
          <w:rFonts w:hint="eastAsia" w:ascii="仿宋" w:hAnsi="仿宋" w:eastAsia="仿宋" w:cs="仿宋"/>
          <w:snapToGrid w:val="0"/>
          <w:kern w:val="0"/>
          <w:sz w:val="32"/>
          <w:szCs w:val="32"/>
        </w:rPr>
        <w:t>人岗对接工作</w:t>
      </w:r>
      <w:r>
        <w:rPr>
          <w:rFonts w:hint="eastAsia" w:ascii="仿宋" w:hAnsi="仿宋" w:eastAsia="仿宋" w:cs="仿宋"/>
          <w:snapToGrid w:val="0"/>
          <w:kern w:val="0"/>
          <w:sz w:val="32"/>
          <w:szCs w:val="32"/>
          <w:lang w:eastAsia="zh-CN"/>
        </w:rPr>
        <w:t>。条件具备的市县团委</w:t>
      </w:r>
      <w:r>
        <w:rPr>
          <w:rFonts w:hint="eastAsia" w:ascii="仿宋" w:hAnsi="仿宋" w:eastAsia="仿宋" w:cs="仿宋"/>
          <w:snapToGrid w:val="0"/>
          <w:kern w:val="0"/>
          <w:sz w:val="32"/>
          <w:szCs w:val="32"/>
        </w:rPr>
        <w:t>可联合大中专院校组织专场招聘会，由企业、学生面对面交流、双向选择。</w:t>
      </w:r>
    </w:p>
    <w:p>
      <w:pPr>
        <w:wordWrap/>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、工作要求</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楷体" w:hAnsi="楷体" w:eastAsia="楷体" w:cs="楷体"/>
          <w:snapToGrid w:val="0"/>
          <w:kern w:val="0"/>
          <w:sz w:val="32"/>
          <w:szCs w:val="32"/>
        </w:rPr>
        <w:t>1.加强组织领导。</w:t>
      </w:r>
      <w:r>
        <w:rPr>
          <w:rFonts w:hint="eastAsia" w:ascii="仿宋" w:hAnsi="仿宋" w:eastAsia="仿宋" w:cs="仿宋"/>
          <w:snapToGrid w:val="0"/>
          <w:kern w:val="0"/>
          <w:sz w:val="32"/>
          <w:szCs w:val="32"/>
          <w:lang w:eastAsia="zh-CN"/>
        </w:rPr>
        <w:t>各高校团委，各市县团委、</w:t>
      </w:r>
      <w:r>
        <w:rPr>
          <w:rFonts w:hint="eastAsia" w:ascii="仿宋" w:hAnsi="仿宋" w:eastAsia="仿宋" w:cs="仿宋"/>
          <w:snapToGrid w:val="0"/>
          <w:kern w:val="0"/>
          <w:sz w:val="32"/>
          <w:szCs w:val="32"/>
        </w:rPr>
        <w:t>青联组织要做好工作统筹，加强部门协作，积极争取党政、学校、社会多方支持，形成合力，抓好工作实施。各</w:t>
      </w:r>
      <w:r>
        <w:rPr>
          <w:rFonts w:hint="eastAsia" w:ascii="仿宋" w:hAnsi="仿宋" w:eastAsia="仿宋" w:cs="仿宋"/>
          <w:snapToGrid w:val="0"/>
          <w:kern w:val="0"/>
          <w:sz w:val="32"/>
          <w:szCs w:val="32"/>
          <w:lang w:eastAsia="zh-CN"/>
        </w:rPr>
        <w:t>市县、高校</w:t>
      </w:r>
      <w:r>
        <w:rPr>
          <w:rFonts w:hint="eastAsia" w:ascii="仿宋" w:hAnsi="仿宋" w:eastAsia="仿宋" w:cs="仿宋"/>
          <w:snapToGrid w:val="0"/>
          <w:kern w:val="0"/>
          <w:sz w:val="32"/>
          <w:szCs w:val="32"/>
        </w:rPr>
        <w:t>团委每年至少组织1场主要面向建档立卡贫困家庭毕业生中就业困难群体的就业服务集中活动，如专场招聘、就业政策宣讲、就业咨询辅导、专题培训会等。</w:t>
      </w:r>
    </w:p>
    <w:p>
      <w:pPr>
        <w:wordWrap/>
        <w:adjustRightInd/>
        <w:spacing w:line="560" w:lineRule="exact"/>
        <w:ind w:firstLine="640" w:firstLineChars="200"/>
        <w:textAlignment w:val="auto"/>
        <w:rPr>
          <w:rFonts w:hint="eastAsia" w:ascii="仿宋" w:hAnsi="仿宋" w:eastAsia="仿宋" w:cs="仿宋"/>
          <w:snapToGrid w:val="0"/>
          <w:kern w:val="0"/>
          <w:sz w:val="32"/>
          <w:szCs w:val="32"/>
        </w:rPr>
      </w:pPr>
      <w:r>
        <w:rPr>
          <w:rFonts w:hint="eastAsia" w:ascii="楷体" w:hAnsi="楷体" w:eastAsia="楷体" w:cs="楷体"/>
          <w:snapToGrid w:val="0"/>
          <w:kern w:val="0"/>
          <w:sz w:val="32"/>
          <w:szCs w:val="32"/>
        </w:rPr>
        <w:t>2</w:t>
      </w:r>
      <w:r>
        <w:rPr>
          <w:rFonts w:hint="eastAsia" w:ascii="楷体" w:hAnsi="楷体" w:eastAsia="楷体" w:cs="楷体"/>
          <w:snapToGrid w:val="0"/>
          <w:kern w:val="0"/>
          <w:sz w:val="32"/>
          <w:szCs w:val="32"/>
          <w:lang w:val="en-US" w:eastAsia="zh-CN"/>
        </w:rPr>
        <w:t>.</w:t>
      </w:r>
      <w:r>
        <w:rPr>
          <w:rFonts w:hint="eastAsia" w:ascii="楷体" w:hAnsi="楷体" w:eastAsia="楷体" w:cs="楷体"/>
          <w:snapToGrid w:val="0"/>
          <w:kern w:val="0"/>
          <w:sz w:val="32"/>
          <w:szCs w:val="32"/>
        </w:rPr>
        <w:t>落实目标责任。</w:t>
      </w:r>
      <w:r>
        <w:rPr>
          <w:rFonts w:hint="eastAsia" w:ascii="仿宋" w:hAnsi="仿宋" w:eastAsia="仿宋" w:cs="仿宋"/>
          <w:sz w:val="32"/>
          <w:szCs w:val="32"/>
          <w:lang w:eastAsia="zh-CN"/>
        </w:rPr>
        <w:t>依据团中央分配给我省目标任务</w:t>
      </w:r>
      <w:r>
        <w:rPr>
          <w:rFonts w:hint="eastAsia" w:ascii="仿宋" w:hAnsi="仿宋" w:eastAsia="仿宋" w:cs="仿宋"/>
          <w:sz w:val="32"/>
          <w:szCs w:val="32"/>
        </w:rPr>
        <w:t>，以及往年开展“千校万岗”大学生就业精准帮扶行动的各</w:t>
      </w:r>
      <w:r>
        <w:rPr>
          <w:rFonts w:hint="eastAsia" w:ascii="仿宋" w:hAnsi="仿宋" w:eastAsia="仿宋" w:cs="仿宋"/>
          <w:sz w:val="32"/>
          <w:szCs w:val="32"/>
          <w:lang w:eastAsia="zh-CN"/>
        </w:rPr>
        <w:t>校</w:t>
      </w:r>
      <w:r>
        <w:rPr>
          <w:rFonts w:hint="eastAsia" w:ascii="仿宋" w:hAnsi="仿宋" w:eastAsia="仿宋" w:cs="仿宋"/>
          <w:sz w:val="32"/>
          <w:szCs w:val="32"/>
        </w:rPr>
        <w:t>情况，团</w:t>
      </w:r>
      <w:r>
        <w:rPr>
          <w:rFonts w:hint="eastAsia" w:ascii="仿宋" w:hAnsi="仿宋" w:eastAsia="仿宋" w:cs="仿宋"/>
          <w:sz w:val="32"/>
          <w:szCs w:val="32"/>
          <w:lang w:eastAsia="zh-CN"/>
        </w:rPr>
        <w:t>省委</w:t>
      </w:r>
      <w:r>
        <w:rPr>
          <w:rFonts w:hint="eastAsia" w:ascii="仿宋" w:hAnsi="仿宋" w:eastAsia="仿宋" w:cs="仿宋"/>
          <w:sz w:val="32"/>
          <w:szCs w:val="32"/>
        </w:rPr>
        <w:t>制定了</w:t>
      </w:r>
      <w:r>
        <w:rPr>
          <w:rFonts w:hint="eastAsia" w:ascii="仿宋" w:hAnsi="仿宋" w:eastAsia="仿宋" w:cs="仿宋"/>
          <w:sz w:val="32"/>
          <w:szCs w:val="32"/>
          <w:lang w:eastAsia="zh-CN"/>
        </w:rPr>
        <w:t>我省全年</w:t>
      </w:r>
      <w:r>
        <w:rPr>
          <w:rFonts w:hint="eastAsia" w:ascii="仿宋" w:hAnsi="仿宋" w:eastAsia="仿宋" w:cs="仿宋"/>
          <w:sz w:val="32"/>
          <w:szCs w:val="32"/>
        </w:rPr>
        <w:t>目标任务。</w:t>
      </w:r>
      <w:r>
        <w:rPr>
          <w:rFonts w:hint="eastAsia" w:ascii="仿宋" w:hAnsi="仿宋" w:eastAsia="仿宋" w:cs="仿宋"/>
          <w:snapToGrid w:val="0"/>
          <w:kern w:val="0"/>
          <w:sz w:val="32"/>
          <w:szCs w:val="32"/>
        </w:rPr>
        <w:t>各</w:t>
      </w:r>
      <w:r>
        <w:rPr>
          <w:rFonts w:hint="eastAsia" w:ascii="仿宋" w:hAnsi="仿宋" w:eastAsia="仿宋" w:cs="仿宋"/>
          <w:snapToGrid w:val="0"/>
          <w:kern w:val="0"/>
          <w:sz w:val="32"/>
          <w:szCs w:val="32"/>
          <w:lang w:eastAsia="zh-CN"/>
        </w:rPr>
        <w:t>高校、市县</w:t>
      </w:r>
      <w:r>
        <w:rPr>
          <w:rFonts w:hint="eastAsia" w:ascii="仿宋" w:hAnsi="仿宋" w:eastAsia="仿宋" w:cs="仿宋"/>
          <w:snapToGrid w:val="0"/>
          <w:kern w:val="0"/>
          <w:sz w:val="32"/>
          <w:szCs w:val="32"/>
        </w:rPr>
        <w:t>团委要结合实际制定具体实施方案，层层分解落实本地</w:t>
      </w:r>
      <w:r>
        <w:rPr>
          <w:rFonts w:hint="eastAsia" w:ascii="仿宋" w:hAnsi="仿宋" w:eastAsia="仿宋" w:cs="仿宋"/>
          <w:snapToGrid w:val="0"/>
          <w:kern w:val="0"/>
          <w:sz w:val="32"/>
          <w:szCs w:val="32"/>
          <w:lang w:eastAsia="zh-CN"/>
        </w:rPr>
        <w:t>、本高校</w:t>
      </w:r>
      <w:r>
        <w:rPr>
          <w:rFonts w:hint="eastAsia" w:ascii="仿宋" w:hAnsi="仿宋" w:eastAsia="仿宋" w:cs="仿宋"/>
          <w:snapToGrid w:val="0"/>
          <w:kern w:val="0"/>
          <w:sz w:val="32"/>
          <w:szCs w:val="32"/>
        </w:rPr>
        <w:t>工作任务，明确时间进度，细化工作措施和工作要求，推动按期完成任务。</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s="楷体"/>
          <w:snapToGrid w:val="0"/>
          <w:kern w:val="0"/>
          <w:sz w:val="32"/>
          <w:szCs w:val="32"/>
        </w:rPr>
        <w:t>3.做好信息统计。</w:t>
      </w:r>
      <w:r>
        <w:rPr>
          <w:rFonts w:hint="eastAsia" w:ascii="仿宋" w:hAnsi="仿宋" w:eastAsia="仿宋" w:cs="仿宋"/>
          <w:sz w:val="32"/>
          <w:szCs w:val="32"/>
        </w:rPr>
        <w:t>各</w:t>
      </w:r>
      <w:r>
        <w:rPr>
          <w:rFonts w:hint="eastAsia" w:ascii="仿宋" w:hAnsi="仿宋" w:eastAsia="仿宋" w:cs="仿宋"/>
          <w:sz w:val="32"/>
          <w:szCs w:val="32"/>
          <w:lang w:eastAsia="zh-CN"/>
        </w:rPr>
        <w:t>高校、市县</w:t>
      </w:r>
      <w:r>
        <w:rPr>
          <w:rFonts w:hint="eastAsia" w:ascii="仿宋" w:hAnsi="仿宋" w:eastAsia="仿宋" w:cs="仿宋"/>
          <w:sz w:val="32"/>
          <w:szCs w:val="32"/>
        </w:rPr>
        <w:t>团委要做好信息统计</w:t>
      </w:r>
      <w:r>
        <w:rPr>
          <w:rFonts w:hint="eastAsia" w:ascii="仿宋" w:hAnsi="仿宋" w:eastAsia="仿宋" w:cs="仿宋"/>
          <w:sz w:val="32"/>
          <w:szCs w:val="32"/>
          <w:lang w:eastAsia="zh-CN"/>
        </w:rPr>
        <w:t>，联系帮扶对象所在地扶贫部门做好信息审核</w:t>
      </w:r>
      <w:r>
        <w:rPr>
          <w:rFonts w:hint="eastAsia" w:ascii="仿宋" w:hAnsi="仿宋" w:eastAsia="仿宋" w:cs="仿宋"/>
          <w:sz w:val="32"/>
          <w:szCs w:val="32"/>
        </w:rPr>
        <w:t>工作。</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日前，报送《建档立卡贫困家庭大中专毕业生名册》（附件</w:t>
      </w:r>
      <w:r>
        <w:rPr>
          <w:rFonts w:hint="eastAsia" w:ascii="仿宋" w:hAnsi="仿宋" w:eastAsia="仿宋" w:cs="仿宋"/>
          <w:sz w:val="32"/>
          <w:szCs w:val="32"/>
          <w:lang w:val="en-US" w:eastAsia="zh-CN"/>
        </w:rPr>
        <w:t>1</w:t>
      </w:r>
      <w:r>
        <w:rPr>
          <w:rFonts w:hint="eastAsia" w:ascii="仿宋" w:hAnsi="仿宋" w:eastAsia="仿宋" w:cs="仿宋"/>
          <w:sz w:val="32"/>
          <w:szCs w:val="32"/>
        </w:rPr>
        <w:t>）。要</w:t>
      </w:r>
      <w:r>
        <w:rPr>
          <w:rFonts w:hint="eastAsia" w:ascii="仿宋" w:hAnsi="仿宋" w:eastAsia="仿宋" w:cs="仿宋"/>
          <w:sz w:val="32"/>
          <w:szCs w:val="32"/>
          <w:lang w:eastAsia="zh-CN"/>
        </w:rPr>
        <w:t>确认好帮扶对象名单，</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0日</w:t>
      </w:r>
      <w:r>
        <w:rPr>
          <w:rFonts w:hint="eastAsia" w:ascii="仿宋" w:hAnsi="仿宋" w:eastAsia="仿宋" w:cs="仿宋"/>
          <w:sz w:val="32"/>
          <w:szCs w:val="32"/>
          <w:lang w:eastAsia="zh-CN"/>
        </w:rPr>
        <w:t>前填报《</w:t>
      </w:r>
      <w:r>
        <w:rPr>
          <w:rFonts w:hint="eastAsia" w:ascii="仿宋" w:hAnsi="仿宋" w:eastAsia="仿宋" w:cs="仿宋"/>
          <w:sz w:val="32"/>
          <w:szCs w:val="32"/>
          <w:lang w:val="en-US" w:eastAsia="zh-CN"/>
        </w:rPr>
        <w:t>海南省建档立卡贫困家庭毕业生就业援助申请表》（附件2）、</w:t>
      </w:r>
      <w:r>
        <w:rPr>
          <w:rFonts w:hint="eastAsia" w:ascii="仿宋" w:hAnsi="仿宋" w:eastAsia="仿宋" w:cs="仿宋"/>
          <w:sz w:val="32"/>
          <w:szCs w:val="32"/>
        </w:rPr>
        <w:t>《2019年 “千校万岗”大中专学生就业精准帮扶行动反馈表》（附件</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eastAsia="zh-CN"/>
        </w:rPr>
        <w:t>和</w:t>
      </w:r>
      <w:r>
        <w:rPr>
          <w:rFonts w:hint="eastAsia" w:ascii="仿宋" w:hAnsi="仿宋" w:eastAsia="仿宋" w:cs="仿宋"/>
          <w:sz w:val="32"/>
          <w:szCs w:val="32"/>
        </w:rPr>
        <w:t>《共青团帮助贫困毕业生就业工作情况汇总表》（附件</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w:t>
      </w:r>
      <w:r>
        <w:rPr>
          <w:rFonts w:hint="eastAsia" w:ascii="仿宋" w:hAnsi="仿宋" w:eastAsia="仿宋" w:cs="仿宋"/>
          <w:sz w:val="32"/>
          <w:szCs w:val="32"/>
        </w:rPr>
        <w:t>11月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r>
        <w:rPr>
          <w:rFonts w:hint="eastAsia" w:ascii="仿宋" w:hAnsi="仿宋" w:eastAsia="仿宋" w:cs="仿宋"/>
          <w:sz w:val="32"/>
          <w:szCs w:val="32"/>
          <w:lang w:eastAsia="zh-CN"/>
        </w:rPr>
        <w:t>再次填报</w:t>
      </w:r>
      <w:r>
        <w:rPr>
          <w:rFonts w:hint="eastAsia" w:ascii="仿宋" w:hAnsi="仿宋" w:eastAsia="仿宋" w:cs="仿宋"/>
          <w:sz w:val="32"/>
          <w:szCs w:val="32"/>
        </w:rPr>
        <w:t>《2019年 “千校万岗”大中专学生就业精准帮扶行动反馈表》（附件</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eastAsia="zh-CN"/>
        </w:rPr>
        <w:t>和</w:t>
      </w:r>
      <w:r>
        <w:rPr>
          <w:rFonts w:hint="eastAsia" w:ascii="仿宋" w:hAnsi="仿宋" w:eastAsia="仿宋" w:cs="仿宋"/>
          <w:sz w:val="32"/>
          <w:szCs w:val="32"/>
        </w:rPr>
        <w:t>《共青团帮助贫困毕业生就业工作情况汇总表》（附件</w:t>
      </w:r>
      <w:r>
        <w:rPr>
          <w:rFonts w:hint="eastAsia" w:ascii="仿宋" w:hAnsi="仿宋" w:eastAsia="仿宋" w:cs="仿宋"/>
          <w:sz w:val="32"/>
          <w:szCs w:val="32"/>
          <w:lang w:val="en-US" w:eastAsia="zh-CN"/>
        </w:rPr>
        <w:t>4</w:t>
      </w:r>
      <w:r>
        <w:rPr>
          <w:rFonts w:hint="eastAsia" w:ascii="仿宋" w:hAnsi="仿宋" w:eastAsia="仿宋" w:cs="仿宋"/>
          <w:sz w:val="32"/>
          <w:szCs w:val="32"/>
        </w:rPr>
        <w:t>）。</w:t>
      </w:r>
    </w:p>
    <w:p>
      <w:pPr>
        <w:wordWrap/>
        <w:adjustRightInd/>
        <w:spacing w:line="560" w:lineRule="exact"/>
        <w:textAlignment w:val="auto"/>
        <w:rPr>
          <w:rFonts w:hint="eastAsia" w:ascii="仿宋" w:hAnsi="仿宋" w:eastAsia="仿宋" w:cs="仿宋"/>
          <w:snapToGrid w:val="0"/>
          <w:kern w:val="0"/>
          <w:sz w:val="32"/>
          <w:szCs w:val="32"/>
        </w:rPr>
      </w:pPr>
    </w:p>
    <w:p>
      <w:pPr>
        <w:wordWrap/>
        <w:adjustRightInd/>
        <w:spacing w:line="560" w:lineRule="exact"/>
        <w:ind w:firstLine="640" w:firstLineChars="200"/>
        <w:textAlignment w:val="auto"/>
        <w:rPr>
          <w:rFonts w:hint="eastAsia" w:ascii="仿宋" w:hAnsi="仿宋" w:eastAsia="仿宋" w:cs="仿宋"/>
          <w:snapToGrid w:val="0"/>
          <w:kern w:val="0"/>
          <w:sz w:val="32"/>
          <w:szCs w:val="32"/>
        </w:rPr>
      </w:pP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r>
        <w:rPr>
          <w:rFonts w:hint="eastAsia" w:ascii="仿宋" w:hAnsi="仿宋" w:eastAsia="仿宋" w:cs="仿宋"/>
          <w:sz w:val="32"/>
          <w:szCs w:val="32"/>
        </w:rPr>
        <w:t>建档立卡贫困家庭大中专毕业生名册</w:t>
      </w:r>
    </w:p>
    <w:p>
      <w:pPr>
        <w:wordWrap/>
        <w:adjustRightIn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w:t>
      </w:r>
      <w:r>
        <w:rPr>
          <w:rFonts w:hint="eastAsia" w:ascii="仿宋" w:hAnsi="仿宋" w:eastAsia="仿宋" w:cs="仿宋"/>
          <w:sz w:val="32"/>
          <w:szCs w:val="32"/>
        </w:rPr>
        <w:t>.</w:t>
      </w:r>
      <w:r>
        <w:rPr>
          <w:rFonts w:hint="eastAsia" w:ascii="仿宋" w:hAnsi="仿宋" w:eastAsia="仿宋" w:cs="仿宋"/>
          <w:sz w:val="32"/>
          <w:szCs w:val="32"/>
          <w:lang w:val="en-US" w:eastAsia="zh-CN"/>
        </w:rPr>
        <w:t>海南省建档立卡贫困家庭毕业生就业援助申</w:t>
      </w:r>
    </w:p>
    <w:p>
      <w:pPr>
        <w:wordWrap/>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请表</w:t>
      </w:r>
    </w:p>
    <w:p>
      <w:pPr>
        <w:numPr>
          <w:numId w:val="0"/>
        </w:numPr>
        <w:wordWrap/>
        <w:adjustRightInd/>
        <w:spacing w:line="560"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2019年</w:t>
      </w:r>
      <w:r>
        <w:rPr>
          <w:rFonts w:hint="eastAsia" w:ascii="仿宋" w:hAnsi="仿宋" w:eastAsia="仿宋" w:cs="仿宋"/>
          <w:sz w:val="32"/>
          <w:szCs w:val="32"/>
          <w:lang w:eastAsia="zh-CN"/>
        </w:rPr>
        <w:t>海南省</w:t>
      </w:r>
      <w:r>
        <w:rPr>
          <w:rFonts w:hint="eastAsia" w:ascii="仿宋" w:hAnsi="仿宋" w:eastAsia="仿宋" w:cs="仿宋"/>
          <w:sz w:val="32"/>
          <w:szCs w:val="32"/>
        </w:rPr>
        <w:t xml:space="preserve"> “千校万岗”大中专学生</w:t>
      </w:r>
      <w:r>
        <w:rPr>
          <w:rFonts w:hint="eastAsia" w:ascii="仿宋" w:hAnsi="仿宋" w:eastAsia="仿宋" w:cs="仿宋"/>
          <w:sz w:val="32"/>
          <w:szCs w:val="32"/>
          <w:lang w:val="en-US" w:eastAsia="zh-CN"/>
        </w:rPr>
        <w:t xml:space="preserve"> </w:t>
      </w:r>
    </w:p>
    <w:p>
      <w:pPr>
        <w:numPr>
          <w:numId w:val="0"/>
        </w:numPr>
        <w:wordWrap/>
        <w:adjustRightInd/>
        <w:spacing w:line="560" w:lineRule="exact"/>
        <w:ind w:firstLine="1920" w:firstLineChars="600"/>
        <w:textAlignment w:val="auto"/>
        <w:rPr>
          <w:rFonts w:hint="eastAsia" w:ascii="仿宋" w:hAnsi="仿宋" w:eastAsia="仿宋" w:cs="仿宋"/>
          <w:sz w:val="32"/>
          <w:szCs w:val="32"/>
        </w:rPr>
      </w:pPr>
      <w:r>
        <w:rPr>
          <w:rFonts w:hint="eastAsia" w:ascii="仿宋" w:hAnsi="仿宋" w:eastAsia="仿宋" w:cs="仿宋"/>
          <w:sz w:val="32"/>
          <w:szCs w:val="32"/>
        </w:rPr>
        <w:t>就业精准帮扶行动反馈表</w:t>
      </w:r>
    </w:p>
    <w:p>
      <w:pPr>
        <w:numPr>
          <w:numId w:val="0"/>
        </w:numPr>
        <w:wordWrap/>
        <w:adjustRightInd/>
        <w:spacing w:line="560"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2019年共青团帮助贫困毕业生就业工作情况</w:t>
      </w:r>
    </w:p>
    <w:p>
      <w:pPr>
        <w:numPr>
          <w:numId w:val="0"/>
        </w:numPr>
        <w:wordWrap/>
        <w:adjustRightInd/>
        <w:spacing w:line="560" w:lineRule="exact"/>
        <w:ind w:firstLine="1920" w:firstLineChars="600"/>
        <w:textAlignment w:val="auto"/>
        <w:rPr>
          <w:rFonts w:hint="eastAsia" w:ascii="仿宋" w:hAnsi="仿宋" w:eastAsia="仿宋" w:cs="仿宋"/>
          <w:sz w:val="32"/>
          <w:szCs w:val="32"/>
        </w:rPr>
      </w:pPr>
      <w:r>
        <w:rPr>
          <w:rFonts w:hint="eastAsia" w:ascii="仿宋" w:hAnsi="仿宋" w:eastAsia="仿宋" w:cs="仿宋"/>
          <w:sz w:val="32"/>
          <w:szCs w:val="32"/>
        </w:rPr>
        <w:t>汇总表</w:t>
      </w:r>
    </w:p>
    <w:p>
      <w:pPr>
        <w:wordWrap/>
        <w:adjustRightInd/>
        <w:spacing w:line="560" w:lineRule="exact"/>
        <w:textAlignment w:val="auto"/>
        <w:rPr>
          <w:rFonts w:hint="eastAsia" w:ascii="仿宋" w:hAnsi="仿宋" w:eastAsia="仿宋" w:cs="仿宋"/>
          <w:snapToGrid w:val="0"/>
          <w:kern w:val="0"/>
          <w:sz w:val="32"/>
          <w:szCs w:val="32"/>
        </w:rPr>
      </w:pPr>
    </w:p>
    <w:p>
      <w:pPr>
        <w:wordWrap/>
        <w:adjustRightInd/>
        <w:spacing w:line="560" w:lineRule="exact"/>
        <w:textAlignment w:val="auto"/>
        <w:rPr>
          <w:rFonts w:hint="eastAsia" w:ascii="仿宋" w:hAnsi="仿宋" w:eastAsia="仿宋" w:cs="仿宋"/>
          <w:snapToGrid w:val="0"/>
          <w:kern w:val="0"/>
          <w:sz w:val="32"/>
          <w:szCs w:val="32"/>
        </w:rPr>
      </w:pPr>
    </w:p>
    <w:p>
      <w:pPr>
        <w:wordWrap/>
        <w:adjustRightInd/>
        <w:spacing w:line="560" w:lineRule="exact"/>
        <w:ind w:firstLine="1280" w:firstLineChars="400"/>
        <w:textAlignment w:val="auto"/>
        <w:rPr>
          <w:rFonts w:hint="eastAsia" w:ascii="仿宋" w:hAnsi="仿宋" w:eastAsia="仿宋" w:cs="仿宋"/>
          <w:snapToGrid w:val="0"/>
          <w:kern w:val="0"/>
          <w:sz w:val="32"/>
          <w:szCs w:val="32"/>
          <w:lang w:val="en-US" w:eastAsia="zh-CN"/>
        </w:rPr>
      </w:pPr>
      <w:r>
        <w:rPr>
          <w:rFonts w:hint="eastAsia" w:ascii="仿宋" w:hAnsi="仿宋" w:eastAsia="仿宋" w:cs="仿宋"/>
          <w:snapToGrid w:val="0"/>
          <w:kern w:val="0"/>
          <w:sz w:val="32"/>
          <w:szCs w:val="32"/>
        </w:rPr>
        <w:t>联系人：</w:t>
      </w:r>
      <w:r>
        <w:rPr>
          <w:rFonts w:hint="eastAsia" w:ascii="仿宋" w:hAnsi="仿宋" w:eastAsia="仿宋" w:cs="仿宋"/>
          <w:snapToGrid w:val="0"/>
          <w:kern w:val="0"/>
          <w:sz w:val="32"/>
          <w:szCs w:val="32"/>
          <w:lang w:eastAsia="zh-CN"/>
        </w:rPr>
        <w:t>王甲夫</w:t>
      </w:r>
      <w:r>
        <w:rPr>
          <w:rFonts w:hint="eastAsia" w:ascii="仿宋" w:hAnsi="仿宋" w:eastAsia="仿宋" w:cs="仿宋"/>
          <w:snapToGrid w:val="0"/>
          <w:kern w:val="0"/>
          <w:sz w:val="32"/>
          <w:szCs w:val="32"/>
          <w:lang w:val="en-US" w:eastAsia="zh-CN"/>
        </w:rPr>
        <w:t xml:space="preserve"> 杜梦琦</w:t>
      </w:r>
    </w:p>
    <w:p>
      <w:pPr>
        <w:wordWrap/>
        <w:adjustRightInd/>
        <w:spacing w:line="560" w:lineRule="exact"/>
        <w:ind w:firstLine="1280" w:firstLineChars="400"/>
        <w:textAlignment w:val="auto"/>
        <w:rPr>
          <w:rFonts w:hint="eastAsia" w:ascii="仿宋" w:hAnsi="仿宋" w:eastAsia="仿宋" w:cs="仿宋"/>
          <w:snapToGrid w:val="0"/>
          <w:kern w:val="0"/>
          <w:sz w:val="32"/>
          <w:szCs w:val="32"/>
          <w:lang w:val="en-US" w:eastAsia="zh-CN"/>
        </w:rPr>
      </w:pPr>
      <w:r>
        <w:rPr>
          <w:rFonts w:hint="eastAsia" w:ascii="仿宋" w:hAnsi="仿宋" w:eastAsia="仿宋" w:cs="仿宋"/>
          <w:snapToGrid w:val="0"/>
          <w:kern w:val="0"/>
          <w:sz w:val="32"/>
          <w:szCs w:val="32"/>
        </w:rPr>
        <w:t>电话：</w:t>
      </w:r>
      <w:r>
        <w:rPr>
          <w:rFonts w:hint="eastAsia" w:ascii="仿宋" w:hAnsi="仿宋" w:eastAsia="仿宋" w:cs="仿宋"/>
          <w:snapToGrid w:val="0"/>
          <w:kern w:val="0"/>
          <w:sz w:val="32"/>
          <w:szCs w:val="32"/>
          <w:lang w:val="en-US" w:eastAsia="zh-CN"/>
        </w:rPr>
        <w:t>65337204</w:t>
      </w:r>
    </w:p>
    <w:p>
      <w:pPr>
        <w:wordWrap/>
        <w:adjustRightInd/>
        <w:spacing w:line="560" w:lineRule="exact"/>
        <w:ind w:firstLine="1280" w:firstLineChars="400"/>
        <w:textAlignment w:val="auto"/>
        <w:rPr>
          <w:rFonts w:hint="eastAsia" w:ascii="仿宋" w:hAnsi="仿宋" w:eastAsia="仿宋" w:cs="仿宋"/>
          <w:snapToGrid w:val="0"/>
          <w:kern w:val="0"/>
          <w:sz w:val="32"/>
          <w:szCs w:val="32"/>
          <w:lang w:val="en-US" w:eastAsia="zh-CN"/>
        </w:rPr>
      </w:pPr>
      <w:r>
        <w:rPr>
          <w:rFonts w:hint="eastAsia" w:ascii="仿宋" w:hAnsi="仿宋" w:eastAsia="仿宋" w:cs="仿宋"/>
          <w:snapToGrid w:val="0"/>
          <w:kern w:val="0"/>
          <w:sz w:val="32"/>
          <w:szCs w:val="32"/>
        </w:rPr>
        <w:t>电子信箱：</w:t>
      </w:r>
      <w:r>
        <w:rPr>
          <w:rFonts w:hint="eastAsia" w:ascii="仿宋" w:hAnsi="仿宋" w:eastAsia="仿宋" w:cs="仿宋"/>
          <w:sz w:val="32"/>
          <w:szCs w:val="32"/>
          <w:lang w:val="en-US" w:eastAsia="zh-CN"/>
        </w:rPr>
        <w:t>hntswxxb@vip.163.com</w:t>
      </w:r>
    </w:p>
    <w:p>
      <w:pPr>
        <w:wordWrap/>
        <w:adjustRightInd/>
        <w:spacing w:line="560" w:lineRule="exact"/>
        <w:textAlignment w:val="auto"/>
        <w:rPr>
          <w:rFonts w:hint="eastAsia" w:ascii="仿宋" w:hAnsi="仿宋" w:eastAsia="仿宋" w:cs="仿宋"/>
          <w:snapToGrid w:val="0"/>
          <w:kern w:val="0"/>
          <w:sz w:val="32"/>
          <w:szCs w:val="32"/>
        </w:rPr>
      </w:pPr>
    </w:p>
    <w:p>
      <w:pPr>
        <w:wordWrap/>
        <w:adjustRightInd/>
        <w:spacing w:line="560" w:lineRule="exact"/>
        <w:textAlignment w:val="auto"/>
        <w:rPr>
          <w:rFonts w:hint="eastAsia" w:ascii="仿宋" w:hAnsi="仿宋" w:eastAsia="仿宋" w:cs="仿宋"/>
          <w:snapToGrid w:val="0"/>
          <w:kern w:val="0"/>
          <w:sz w:val="32"/>
          <w:szCs w:val="32"/>
        </w:rPr>
      </w:pPr>
    </w:p>
    <w:p>
      <w:pPr>
        <w:wordWrap/>
        <w:adjustRightInd/>
        <w:spacing w:line="560" w:lineRule="exact"/>
        <w:ind w:firstLine="4480" w:firstLineChars="1400"/>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lang w:val="en-US" w:eastAsia="zh-CN"/>
        </w:rPr>
        <w:t xml:space="preserve">         </w:t>
      </w:r>
      <w:r>
        <w:rPr>
          <w:rFonts w:hint="eastAsia" w:ascii="仿宋" w:hAnsi="仿宋" w:eastAsia="仿宋" w:cs="仿宋"/>
          <w:snapToGrid w:val="0"/>
          <w:kern w:val="0"/>
          <w:sz w:val="32"/>
          <w:szCs w:val="32"/>
          <w:lang w:eastAsia="zh-CN"/>
        </w:rPr>
        <w:t>共青团海南省委</w:t>
      </w:r>
    </w:p>
    <w:p>
      <w:pPr>
        <w:wordWrap/>
        <w:adjustRightInd/>
        <w:spacing w:line="560" w:lineRule="exact"/>
        <w:ind w:firstLine="640" w:firstLineChars="200"/>
        <w:jc w:val="right"/>
        <w:textAlignment w:val="auto"/>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rPr>
        <w:t>2019年3月</w:t>
      </w:r>
      <w:r>
        <w:rPr>
          <w:rFonts w:hint="eastAsia" w:ascii="仿宋" w:hAnsi="仿宋" w:eastAsia="仿宋" w:cs="仿宋"/>
          <w:snapToGrid w:val="0"/>
          <w:kern w:val="0"/>
          <w:sz w:val="32"/>
          <w:szCs w:val="32"/>
          <w:lang w:val="en-US" w:eastAsia="zh-CN"/>
        </w:rPr>
        <w:t>15</w:t>
      </w:r>
      <w:r>
        <w:rPr>
          <w:rFonts w:hint="eastAsia" w:ascii="仿宋" w:hAnsi="仿宋" w:eastAsia="仿宋" w:cs="仿宋"/>
          <w:snapToGrid w:val="0"/>
          <w:kern w:val="0"/>
          <w:sz w:val="32"/>
          <w:szCs w:val="32"/>
        </w:rPr>
        <w:t>日</w:t>
      </w:r>
    </w:p>
    <w:p>
      <w:pPr>
        <w:wordWrap/>
        <w:adjustRightInd/>
        <w:spacing w:line="560" w:lineRule="exact"/>
        <w:ind w:firstLine="640" w:firstLineChars="200"/>
        <w:jc w:val="right"/>
        <w:textAlignment w:val="auto"/>
        <w:rPr>
          <w:rFonts w:hint="eastAsia" w:ascii="仿宋" w:hAnsi="仿宋" w:eastAsia="仿宋" w:cs="仿宋"/>
          <w:snapToGrid w:val="0"/>
          <w:kern w:val="0"/>
          <w:sz w:val="32"/>
          <w:szCs w:val="32"/>
        </w:rPr>
      </w:pPr>
    </w:p>
    <w:p>
      <w:pPr>
        <w:wordWrap/>
        <w:adjustRightInd/>
        <w:spacing w:line="560" w:lineRule="exact"/>
        <w:jc w:val="both"/>
        <w:textAlignment w:val="auto"/>
        <w:rPr>
          <w:rFonts w:hint="eastAsia" w:ascii="仿宋" w:hAnsi="仿宋" w:eastAsia="仿宋" w:cs="仿宋"/>
          <w:snapToGrid w:val="0"/>
          <w:kern w:val="0"/>
          <w:sz w:val="32"/>
          <w:szCs w:val="32"/>
        </w:rPr>
      </w:pPr>
    </w:p>
    <w:p>
      <w:pPr>
        <w:wordWrap/>
        <w:adjustRightInd/>
        <w:spacing w:line="560" w:lineRule="exact"/>
        <w:jc w:val="both"/>
        <w:textAlignment w:val="auto"/>
        <w:rPr>
          <w:rFonts w:hint="eastAsia" w:ascii="仿宋" w:hAnsi="仿宋" w:eastAsia="仿宋" w:cs="仿宋"/>
          <w:snapToGrid w:val="0"/>
          <w:kern w:val="0"/>
          <w:sz w:val="32"/>
          <w:szCs w:val="32"/>
        </w:rPr>
        <w:sectPr>
          <w:footerReference r:id="rId4" w:type="default"/>
          <w:pgSz w:w="11906" w:h="16838"/>
          <w:pgMar w:top="1440" w:right="1800" w:bottom="1440" w:left="1800" w:header="851" w:footer="992" w:gutter="0"/>
          <w:cols w:space="720" w:num="1"/>
          <w:docGrid w:type="lines" w:linePitch="312" w:charSpace="0"/>
        </w:sectPr>
      </w:pPr>
    </w:p>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p>
    <w:p>
      <w:pPr>
        <w:widowControl/>
        <w:wordWrap/>
        <w:adjustRightInd/>
        <w:spacing w:line="56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建档立卡贫困家庭大中专毕业生名册</w:t>
      </w:r>
    </w:p>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填报单位（盖章）_________</w:t>
      </w:r>
      <w:r>
        <w:rPr>
          <w:rFonts w:hint="eastAsia" w:ascii="仿宋" w:hAnsi="仿宋" w:eastAsia="仿宋" w:cs="仿宋"/>
          <w:sz w:val="32"/>
          <w:szCs w:val="32"/>
          <w:lang w:eastAsia="zh-CN"/>
        </w:rPr>
        <w:t>高校</w:t>
      </w:r>
      <w:r>
        <w:rPr>
          <w:rFonts w:hint="eastAsia" w:ascii="仿宋" w:hAnsi="仿宋" w:eastAsia="仿宋" w:cs="仿宋"/>
          <w:sz w:val="32"/>
          <w:szCs w:val="32"/>
        </w:rPr>
        <w:t>（</w:t>
      </w:r>
      <w:r>
        <w:rPr>
          <w:rFonts w:hint="eastAsia" w:ascii="仿宋" w:hAnsi="仿宋" w:eastAsia="仿宋" w:cs="仿宋"/>
          <w:sz w:val="32"/>
          <w:szCs w:val="32"/>
          <w:lang w:eastAsia="zh-CN"/>
        </w:rPr>
        <w:t>市县</w:t>
      </w:r>
      <w:r>
        <w:rPr>
          <w:rFonts w:hint="eastAsia" w:ascii="仿宋" w:hAnsi="仿宋" w:eastAsia="仿宋" w:cs="仿宋"/>
          <w:sz w:val="32"/>
          <w:szCs w:val="32"/>
        </w:rPr>
        <w:t>）团委        填报人及联系方式：______________</w:t>
      </w:r>
    </w:p>
    <w:tbl>
      <w:tblPr>
        <w:tblW w:w="140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46"/>
        <w:gridCol w:w="922"/>
        <w:gridCol w:w="842"/>
        <w:gridCol w:w="1155"/>
        <w:gridCol w:w="597"/>
        <w:gridCol w:w="611"/>
        <w:gridCol w:w="963"/>
        <w:gridCol w:w="922"/>
        <w:gridCol w:w="1763"/>
        <w:gridCol w:w="1604"/>
        <w:gridCol w:w="897"/>
        <w:gridCol w:w="889"/>
        <w:gridCol w:w="1133"/>
        <w:gridCol w:w="660"/>
        <w:gridCol w:w="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4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序号</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学校</w:t>
            </w:r>
          </w:p>
        </w:tc>
        <w:tc>
          <w:tcPr>
            <w:tcW w:w="84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姓名</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户籍所在地</w:t>
            </w:r>
          </w:p>
        </w:tc>
        <w:tc>
          <w:tcPr>
            <w:tcW w:w="5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性别</w:t>
            </w:r>
          </w:p>
        </w:tc>
        <w:tc>
          <w:tcPr>
            <w:tcW w:w="611" w:type="dxa"/>
            <w:tcBorders>
              <w:top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民族</w:t>
            </w:r>
          </w:p>
        </w:tc>
        <w:tc>
          <w:tcPr>
            <w:tcW w:w="9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政治面貌</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院系及专业</w:t>
            </w:r>
          </w:p>
        </w:tc>
        <w:tc>
          <w:tcPr>
            <w:tcW w:w="17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毕业年份（2018/2019/2020）</w:t>
            </w:r>
          </w:p>
        </w:tc>
        <w:tc>
          <w:tcPr>
            <w:tcW w:w="160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身份证号</w:t>
            </w:r>
          </w:p>
        </w:tc>
        <w:tc>
          <w:tcPr>
            <w:tcW w:w="8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建档立卡编号</w:t>
            </w:r>
          </w:p>
        </w:tc>
        <w:tc>
          <w:tcPr>
            <w:tcW w:w="88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就业意向行业</w:t>
            </w:r>
          </w:p>
        </w:tc>
        <w:tc>
          <w:tcPr>
            <w:tcW w:w="1133" w:type="dxa"/>
            <w:tcBorders>
              <w:top w:val="single" w:color="000000" w:sz="4" w:space="0"/>
              <w:left w:val="single" w:color="000000" w:sz="4" w:space="0"/>
              <w:bottom w:val="single" w:color="000000" w:sz="4" w:space="0"/>
            </w:tcBorders>
            <w:vAlign w:val="center"/>
          </w:tcPr>
          <w:p>
            <w:pPr>
              <w:widowControl/>
              <w:jc w:val="center"/>
              <w:textAlignment w:val="center"/>
              <w:rPr>
                <w:rFonts w:hint="eastAsia" w:ascii="宋体" w:hAnsi="宋体" w:eastAsia="宋体" w:cs="宋体"/>
                <w:b/>
                <w:i w:val="0"/>
                <w:color w:val="000000"/>
                <w:sz w:val="20"/>
                <w:szCs w:val="20"/>
              </w:rPr>
            </w:pPr>
            <w:r>
              <w:rPr>
                <w:rFonts w:hint="eastAsia" w:ascii="宋体" w:hAnsi="宋体" w:eastAsia="宋体" w:cs="宋体"/>
                <w:b/>
                <w:i w:val="0"/>
                <w:color w:val="000000"/>
                <w:kern w:val="0"/>
                <w:sz w:val="20"/>
                <w:szCs w:val="20"/>
                <w:lang w:val="en-US" w:eastAsia="zh-CN" w:bidi="ar-SA"/>
              </w:rPr>
              <w:t>拟接受援助方式</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sz w:val="20"/>
                <w:szCs w:val="20"/>
                <w:lang w:eastAsia="zh-CN"/>
              </w:rPr>
            </w:pPr>
            <w:r>
              <w:rPr>
                <w:rFonts w:hint="eastAsia" w:ascii="宋体" w:hAnsi="宋体" w:cs="宋体"/>
                <w:b/>
                <w:i w:val="0"/>
                <w:color w:val="000000"/>
                <w:sz w:val="20"/>
                <w:szCs w:val="20"/>
                <w:lang w:eastAsia="zh-CN"/>
              </w:rPr>
              <w:t>就业情况</w:t>
            </w:r>
          </w:p>
        </w:tc>
        <w:tc>
          <w:tcPr>
            <w:tcW w:w="6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i w:val="0"/>
                <w:color w:val="000000"/>
                <w:kern w:val="0"/>
                <w:sz w:val="20"/>
                <w:szCs w:val="20"/>
                <w:lang w:val="en-US" w:eastAsia="zh-CN" w:bidi="ar-SA"/>
              </w:rPr>
            </w:pPr>
            <w:r>
              <w:rPr>
                <w:rFonts w:hint="eastAsia" w:ascii="宋体" w:hAnsi="宋体" w:eastAsia="宋体" w:cs="宋体"/>
                <w:b/>
                <w:i w:val="0"/>
                <w:color w:val="000000"/>
                <w:kern w:val="0"/>
                <w:sz w:val="20"/>
                <w:szCs w:val="20"/>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446"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42"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1155"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597"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611"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963"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922"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1763"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1604"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897"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889" w:type="dxa"/>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i w:val="0"/>
                <w:color w:val="000000"/>
                <w:sz w:val="30"/>
                <w:szCs w:val="30"/>
              </w:rPr>
            </w:pPr>
          </w:p>
        </w:tc>
        <w:tc>
          <w:tcPr>
            <w:tcW w:w="1133" w:type="dxa"/>
            <w:tcBorders>
              <w:left w:val="single" w:color="000000" w:sz="4" w:space="0"/>
              <w:bottom w:val="single" w:color="000000" w:sz="4" w:space="0"/>
            </w:tcBorders>
            <w:vAlign w:val="center"/>
          </w:tcPr>
          <w:p>
            <w:pPr>
              <w:jc w:val="center"/>
              <w:rPr>
                <w:rFonts w:hint="eastAsia" w:ascii="宋体" w:hAnsi="宋体" w:eastAsia="宋体" w:cs="宋体"/>
                <w:b/>
                <w:i w:val="0"/>
                <w:color w:val="000000"/>
                <w:sz w:val="30"/>
                <w:szCs w:val="30"/>
              </w:rPr>
            </w:pPr>
          </w:p>
        </w:tc>
        <w:tc>
          <w:tcPr>
            <w:tcW w:w="6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6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44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84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5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6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7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60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8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133" w:type="dxa"/>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i w:val="0"/>
                <w:color w:val="000000"/>
                <w:sz w:val="30"/>
                <w:szCs w:val="30"/>
              </w:rPr>
            </w:pPr>
          </w:p>
        </w:tc>
        <w:tc>
          <w:tcPr>
            <w:tcW w:w="6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6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44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84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5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6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7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60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8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133" w:type="dxa"/>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i w:val="0"/>
                <w:color w:val="000000"/>
                <w:sz w:val="30"/>
                <w:szCs w:val="30"/>
              </w:rPr>
            </w:pPr>
          </w:p>
        </w:tc>
        <w:tc>
          <w:tcPr>
            <w:tcW w:w="6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6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44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84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5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6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9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7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60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88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30"/>
                <w:szCs w:val="30"/>
              </w:rPr>
            </w:pPr>
          </w:p>
        </w:tc>
        <w:tc>
          <w:tcPr>
            <w:tcW w:w="1133" w:type="dxa"/>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i w:val="0"/>
                <w:color w:val="000000"/>
                <w:sz w:val="30"/>
                <w:szCs w:val="30"/>
              </w:rPr>
            </w:pPr>
          </w:p>
        </w:tc>
        <w:tc>
          <w:tcPr>
            <w:tcW w:w="6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c>
          <w:tcPr>
            <w:tcW w:w="65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30"/>
                <w:szCs w:val="30"/>
              </w:rPr>
            </w:pPr>
          </w:p>
        </w:tc>
      </w:tr>
    </w:tbl>
    <w:p>
      <w:pPr>
        <w:wordWrap/>
        <w:adjustRightIn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备注：1. 学生范围指建档立卡贫困家庭大中专毕业生中的2018届未就业学生、2019届、2020届全部学生。</w:t>
      </w:r>
    </w:p>
    <w:p>
      <w:pPr>
        <w:wordWrap/>
        <w:adjustRightIn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 毕业时间请填写：2018年、2019年或2020年。</w:t>
      </w:r>
    </w:p>
    <w:p>
      <w:pPr>
        <w:wordWrap/>
        <w:adjustRightInd/>
        <w:spacing w:line="560" w:lineRule="exact"/>
        <w:jc w:val="left"/>
        <w:textAlignment w:val="auto"/>
        <w:rPr>
          <w:rFonts w:hint="eastAsia" w:ascii="仿宋" w:hAnsi="仿宋" w:eastAsia="仿宋" w:cs="仿宋"/>
          <w:sz w:val="32"/>
          <w:szCs w:val="32"/>
        </w:rPr>
        <w:sectPr>
          <w:pgSz w:w="16838" w:h="11906" w:orient="landscape"/>
          <w:pgMar w:top="1800" w:right="1440" w:bottom="1800" w:left="1440" w:header="851" w:footer="992" w:gutter="0"/>
          <w:cols w:space="720" w:num="1"/>
          <w:docGrid w:type="lines" w:linePitch="312" w:charSpace="0"/>
        </w:sect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 就业情况请填写：已就业、未就业。（说明：已就业包含单位就业、灵活就业、自主创业、公益性岗位等）</w:t>
      </w:r>
    </w:p>
    <w:tbl>
      <w:tblPr>
        <w:tblpPr w:leftFromText="180" w:rightFromText="180" w:vertAnchor="text" w:horzAnchor="page" w:tblpXSpec="center" w:tblpY="825"/>
        <w:tblOverlap w:val="never"/>
        <w:tblW w:w="9597" w:type="dxa"/>
        <w:jc w:val="center"/>
        <w:tblInd w:w="-6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1"/>
        <w:gridCol w:w="1327"/>
        <w:gridCol w:w="1316"/>
        <w:gridCol w:w="960"/>
        <w:gridCol w:w="1692"/>
        <w:gridCol w:w="1403"/>
        <w:gridCol w:w="15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jc w:val="center"/>
        </w:trPr>
        <w:tc>
          <w:tcPr>
            <w:tcW w:w="9597" w:type="dxa"/>
            <w:gridSpan w:val="7"/>
            <w:vAlign w:val="center"/>
          </w:tcPr>
          <w:p>
            <w:pPr>
              <w:widowControl/>
              <w:jc w:val="center"/>
              <w:textAlignment w:val="center"/>
              <w:rPr>
                <w:rFonts w:hint="eastAsia" w:ascii="宋体" w:hAnsi="宋体" w:eastAsia="宋体" w:cs="宋体"/>
                <w:b/>
                <w:i w:val="0"/>
                <w:color w:val="000000"/>
                <w:sz w:val="36"/>
                <w:szCs w:val="36"/>
              </w:rPr>
            </w:pPr>
            <w:r>
              <w:rPr>
                <w:rFonts w:hint="eastAsia" w:ascii="仿宋" w:hAnsi="仿宋" w:eastAsia="仿宋" w:cs="仿宋"/>
                <w:b/>
                <w:bCs/>
                <w:sz w:val="32"/>
                <w:szCs w:val="32"/>
                <w:lang w:val="en-US" w:eastAsia="zh-CN"/>
              </w:rPr>
              <w:t>海南省建档立卡贫困家庭毕业生就业援助申请表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5"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姓名</w:t>
            </w:r>
          </w:p>
        </w:tc>
        <w:tc>
          <w:tcPr>
            <w:tcW w:w="13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24"/>
                <w:szCs w:val="24"/>
              </w:rPr>
            </w:pPr>
          </w:p>
        </w:tc>
        <w:tc>
          <w:tcPr>
            <w:tcW w:w="13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性别</w:t>
            </w:r>
          </w:p>
        </w:tc>
        <w:tc>
          <w:tcPr>
            <w:tcW w:w="9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1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民族</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150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1寸照片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0"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出生年月</w:t>
            </w:r>
          </w:p>
        </w:tc>
        <w:tc>
          <w:tcPr>
            <w:tcW w:w="13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24"/>
                <w:szCs w:val="24"/>
              </w:rPr>
            </w:pPr>
          </w:p>
        </w:tc>
        <w:tc>
          <w:tcPr>
            <w:tcW w:w="13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政治面貌</w:t>
            </w:r>
          </w:p>
        </w:tc>
        <w:tc>
          <w:tcPr>
            <w:tcW w:w="9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16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学校</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15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5"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联系电话</w:t>
            </w:r>
          </w:p>
        </w:tc>
        <w:tc>
          <w:tcPr>
            <w:tcW w:w="132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color w:val="000000"/>
                <w:sz w:val="24"/>
                <w:szCs w:val="24"/>
              </w:rPr>
            </w:pPr>
          </w:p>
        </w:tc>
        <w:tc>
          <w:tcPr>
            <w:tcW w:w="1316" w:type="dxa"/>
            <w:vAlign w:val="center"/>
          </w:tcPr>
          <w:p>
            <w:pPr>
              <w:widowControl/>
              <w:jc w:val="left"/>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 xml:space="preserve"> 专业名称</w:t>
            </w:r>
          </w:p>
        </w:tc>
        <w:tc>
          <w:tcPr>
            <w:tcW w:w="4055"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15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身份证号</w:t>
            </w:r>
          </w:p>
        </w:tc>
        <w:tc>
          <w:tcPr>
            <w:tcW w:w="26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建档立卡编号</w:t>
            </w:r>
          </w:p>
        </w:tc>
        <w:tc>
          <w:tcPr>
            <w:tcW w:w="309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15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5"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户籍地址</w:t>
            </w:r>
          </w:p>
        </w:tc>
        <w:tc>
          <w:tcPr>
            <w:tcW w:w="8206"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 xml:space="preserve">     省      市（县）     区（镇、乡）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特长</w:t>
            </w:r>
          </w:p>
        </w:tc>
        <w:tc>
          <w:tcPr>
            <w:tcW w:w="8206" w:type="dxa"/>
            <w:gridSpan w:val="6"/>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10" w:hRule="atLeast"/>
          <w:jc w:val="center"/>
        </w:trPr>
        <w:tc>
          <w:tcPr>
            <w:tcW w:w="13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就业意向行业</w:t>
            </w:r>
          </w:p>
        </w:tc>
        <w:tc>
          <w:tcPr>
            <w:tcW w:w="8206"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银行/投资公司□  建筑/房地产/工程建设□  机械/电气设备/自动化/重工/轻工□  汽车行业(整车及零部件设计生产商)□  石油/钢铁/电力/能源/煤矿□  化工/生物/制药/医疗/农林/畜牧/养殖□  交通运输/物流仓储□  仪器仪表/电器/家电/电子类□  移动通信/电信运营、增值服务□  通信设备/网络设备□  芯片/电子技术/半导体/集成电路□ 计算机硬件□  计算机软件□  互联网/电子商务(提供互联网服务或电子商务类企业)□  证券/基金/保险/期货□  会计师事务所/财务公司□  咨询公司/法律/人力资源□  消费品/零售/服装/家具/贸易□  媒体/广告/旅游/公关/文化/影视/酒店/会展□  教育/国家机关/高校/研究所/事业单位□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jc w:val="center"/>
        </w:trPr>
        <w:tc>
          <w:tcPr>
            <w:tcW w:w="1391"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8206"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1.在校期间申请并获得了助学贷款、奖学金、</w:t>
            </w:r>
            <w:r>
              <w:rPr>
                <w:rFonts w:hint="eastAsia" w:ascii="宋体" w:hAnsi="宋体" w:cs="宋体"/>
                <w:i w:val="0"/>
                <w:color w:val="000000"/>
                <w:kern w:val="0"/>
                <w:sz w:val="24"/>
                <w:szCs w:val="24"/>
                <w:lang w:val="en-US" w:eastAsia="zh-CN" w:bidi="ar-SA"/>
              </w:rPr>
              <w:t>助</w:t>
            </w:r>
            <w:r>
              <w:rPr>
                <w:rFonts w:hint="eastAsia" w:ascii="宋体" w:hAnsi="宋体" w:eastAsia="宋体" w:cs="宋体"/>
                <w:i w:val="0"/>
                <w:color w:val="000000"/>
                <w:kern w:val="0"/>
                <w:sz w:val="24"/>
                <w:szCs w:val="24"/>
                <w:lang w:val="en-US" w:eastAsia="zh-CN" w:bidi="ar-SA"/>
              </w:rPr>
              <w:t>学金     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jc w:val="center"/>
        </w:trPr>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8206"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2.父母双方（单方）持《残疾证》，全部或部分丧失劳动能力或本人持《残疾证》     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jc w:val="center"/>
        </w:trPr>
        <w:tc>
          <w:tcPr>
            <w:tcW w:w="13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24"/>
                <w:szCs w:val="24"/>
              </w:rPr>
            </w:pPr>
          </w:p>
        </w:tc>
        <w:tc>
          <w:tcPr>
            <w:tcW w:w="8206"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3.201</w:t>
            </w:r>
            <w:r>
              <w:rPr>
                <w:rFonts w:hint="eastAsia" w:ascii="宋体" w:hAnsi="宋体" w:cs="宋体"/>
                <w:i w:val="0"/>
                <w:color w:val="000000"/>
                <w:kern w:val="0"/>
                <w:sz w:val="24"/>
                <w:szCs w:val="24"/>
                <w:lang w:val="en-US" w:eastAsia="zh-CN" w:bidi="ar-SA"/>
              </w:rPr>
              <w:t>8</w:t>
            </w:r>
            <w:r>
              <w:rPr>
                <w:rFonts w:hint="eastAsia" w:ascii="宋体" w:hAnsi="宋体" w:eastAsia="宋体" w:cs="宋体"/>
                <w:i w:val="0"/>
                <w:color w:val="000000"/>
                <w:kern w:val="0"/>
                <w:sz w:val="24"/>
                <w:szCs w:val="24"/>
                <w:lang w:val="en-US" w:eastAsia="zh-CN" w:bidi="ar-SA"/>
              </w:rPr>
              <w:t>级毕业生□</w:t>
            </w:r>
            <w:r>
              <w:rPr>
                <w:rFonts w:hint="eastAsia" w:ascii="宋体" w:hAnsi="宋体" w:cs="宋体"/>
                <w:i w:val="0"/>
                <w:color w:val="000000"/>
                <w:kern w:val="0"/>
                <w:sz w:val="24"/>
                <w:szCs w:val="24"/>
                <w:lang w:val="en-US" w:eastAsia="zh-CN" w:bidi="ar-SA"/>
              </w:rPr>
              <w:t xml:space="preserve">  </w:t>
            </w:r>
            <w:r>
              <w:rPr>
                <w:rFonts w:hint="eastAsia" w:ascii="宋体" w:hAnsi="宋体" w:eastAsia="宋体" w:cs="宋体"/>
                <w:i w:val="0"/>
                <w:color w:val="000000"/>
                <w:kern w:val="0"/>
                <w:sz w:val="24"/>
                <w:szCs w:val="24"/>
                <w:lang w:val="en-US" w:eastAsia="zh-CN" w:bidi="ar-SA"/>
              </w:rPr>
              <w:t>2019级毕业生□  2020级毕业生□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jc w:val="center"/>
        </w:trPr>
        <w:tc>
          <w:tcPr>
            <w:tcW w:w="1391" w:type="dxa"/>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拟接受援助方式</w:t>
            </w:r>
          </w:p>
        </w:tc>
        <w:tc>
          <w:tcPr>
            <w:tcW w:w="8206" w:type="dxa"/>
            <w:gridSpan w:val="6"/>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24"/>
                <w:szCs w:val="24"/>
              </w:rPr>
            </w:pPr>
            <w:r>
              <w:rPr>
                <w:rFonts w:hint="eastAsia" w:ascii="宋体" w:hAnsi="宋体" w:eastAsia="宋体" w:cs="宋体"/>
                <w:i w:val="0"/>
                <w:color w:val="000000"/>
                <w:kern w:val="0"/>
                <w:sz w:val="24"/>
                <w:szCs w:val="24"/>
                <w:lang w:val="en-US" w:eastAsia="zh-CN" w:bidi="ar-SA"/>
              </w:rPr>
              <w:t>推荐就业□  职业培训□  公益性岗位安置□  创业服务□   灵活就业□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55" w:hRule="atLeast"/>
          <w:jc w:val="center"/>
        </w:trPr>
        <w:tc>
          <w:tcPr>
            <w:tcW w:w="4994"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i w:val="0"/>
                <w:color w:val="000000"/>
                <w:kern w:val="0"/>
                <w:sz w:val="24"/>
                <w:szCs w:val="24"/>
                <w:lang w:val="en-US" w:eastAsia="zh-CN" w:bidi="ar-SA"/>
              </w:rPr>
            </w:pPr>
            <w:r>
              <w:rPr>
                <w:rFonts w:hint="eastAsia" w:ascii="宋体" w:hAnsi="宋体" w:eastAsia="宋体" w:cs="宋体"/>
                <w:i w:val="0"/>
                <w:color w:val="000000"/>
                <w:kern w:val="0"/>
                <w:sz w:val="24"/>
                <w:szCs w:val="24"/>
                <w:lang w:val="en-US" w:eastAsia="zh-CN" w:bidi="ar-SA"/>
              </w:rPr>
              <w:t xml:space="preserve">校团委推荐意见：                             签字（盖章）：                                </w:t>
            </w:r>
            <w:r>
              <w:rPr>
                <w:rFonts w:hint="eastAsia" w:ascii="宋体" w:hAnsi="宋体" w:cs="宋体"/>
                <w:i w:val="0"/>
                <w:color w:val="000000"/>
                <w:kern w:val="0"/>
                <w:sz w:val="24"/>
                <w:szCs w:val="24"/>
                <w:lang w:val="en-US" w:eastAsia="zh-CN" w:bidi="ar-SA"/>
              </w:rPr>
              <w:t xml:space="preserve">  </w:t>
            </w:r>
          </w:p>
          <w:p>
            <w:pPr>
              <w:widowControl/>
              <w:jc w:val="left"/>
              <w:textAlignment w:val="center"/>
              <w:rPr>
                <w:rFonts w:hint="eastAsia" w:ascii="宋体" w:hAnsi="宋体" w:eastAsia="宋体" w:cs="宋体"/>
                <w:i w:val="0"/>
                <w:color w:val="000000"/>
                <w:sz w:val="24"/>
                <w:szCs w:val="24"/>
              </w:rPr>
            </w:pPr>
            <w:r>
              <w:rPr>
                <w:rFonts w:hint="eastAsia" w:ascii="宋体" w:hAnsi="宋体" w:cs="宋体"/>
                <w:i w:val="0"/>
                <w:color w:val="000000"/>
                <w:kern w:val="0"/>
                <w:sz w:val="24"/>
                <w:szCs w:val="24"/>
                <w:lang w:val="en-US" w:eastAsia="zh-CN" w:bidi="ar-SA"/>
              </w:rPr>
              <w:t xml:space="preserve">    </w:t>
            </w:r>
            <w:r>
              <w:rPr>
                <w:rFonts w:hint="eastAsia" w:ascii="宋体" w:hAnsi="宋体" w:eastAsia="宋体" w:cs="宋体"/>
                <w:i w:val="0"/>
                <w:color w:val="000000"/>
                <w:kern w:val="0"/>
                <w:sz w:val="24"/>
                <w:szCs w:val="24"/>
                <w:lang w:val="en-US" w:eastAsia="zh-CN" w:bidi="ar-SA"/>
              </w:rPr>
              <w:t xml:space="preserve">年  月  日              </w:t>
            </w:r>
          </w:p>
        </w:tc>
        <w:tc>
          <w:tcPr>
            <w:tcW w:w="460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kern w:val="0"/>
                <w:sz w:val="24"/>
                <w:szCs w:val="24"/>
                <w:lang w:val="en-US" w:eastAsia="zh-CN" w:bidi="ar-SA"/>
              </w:rPr>
            </w:pPr>
            <w:r>
              <w:rPr>
                <w:rFonts w:hint="eastAsia" w:ascii="宋体" w:hAnsi="宋体" w:eastAsia="宋体" w:cs="宋体"/>
                <w:i w:val="0"/>
                <w:color w:val="000000"/>
                <w:kern w:val="0"/>
                <w:sz w:val="24"/>
                <w:szCs w:val="24"/>
                <w:lang w:val="en-US" w:eastAsia="zh-CN" w:bidi="ar-SA"/>
              </w:rPr>
              <w:t>市县团委推荐意见</w:t>
            </w:r>
            <w:r>
              <w:rPr>
                <w:rFonts w:hint="eastAsia" w:ascii="宋体" w:hAnsi="宋体" w:cs="宋体"/>
                <w:i w:val="0"/>
                <w:color w:val="000000"/>
                <w:kern w:val="0"/>
                <w:sz w:val="24"/>
                <w:szCs w:val="24"/>
                <w:lang w:val="en-US" w:eastAsia="zh-CN" w:bidi="ar-SA"/>
              </w:rPr>
              <w:t>（中职生填）</w:t>
            </w:r>
            <w:r>
              <w:rPr>
                <w:rFonts w:hint="eastAsia" w:ascii="宋体" w:hAnsi="宋体" w:eastAsia="宋体" w:cs="宋体"/>
                <w:i w:val="0"/>
                <w:color w:val="000000"/>
                <w:kern w:val="0"/>
                <w:sz w:val="24"/>
                <w:szCs w:val="24"/>
                <w:lang w:val="en-US" w:eastAsia="zh-CN" w:bidi="ar-SA"/>
              </w:rPr>
              <w:t xml:space="preserve">：                       签字（盖章）：                              </w:t>
            </w:r>
          </w:p>
          <w:p>
            <w:pPr>
              <w:widowControl/>
              <w:jc w:val="left"/>
              <w:textAlignment w:val="center"/>
              <w:rPr>
                <w:rFonts w:hint="eastAsia" w:ascii="宋体" w:hAnsi="宋体" w:eastAsia="宋体" w:cs="宋体"/>
                <w:i w:val="0"/>
                <w:color w:val="000000"/>
                <w:sz w:val="24"/>
                <w:szCs w:val="24"/>
              </w:rPr>
            </w:pPr>
            <w:r>
              <w:rPr>
                <w:rFonts w:hint="eastAsia" w:ascii="宋体" w:hAnsi="宋体" w:cs="宋体"/>
                <w:i w:val="0"/>
                <w:color w:val="000000"/>
                <w:kern w:val="0"/>
                <w:sz w:val="24"/>
                <w:szCs w:val="24"/>
                <w:lang w:val="en-US" w:eastAsia="zh-CN" w:bidi="ar-SA"/>
              </w:rPr>
              <w:t xml:space="preserve">    </w:t>
            </w:r>
            <w:r>
              <w:rPr>
                <w:rFonts w:hint="eastAsia" w:ascii="宋体" w:hAnsi="宋体" w:eastAsia="宋体" w:cs="宋体"/>
                <w:i w:val="0"/>
                <w:color w:val="000000"/>
                <w:kern w:val="0"/>
                <w:sz w:val="24"/>
                <w:szCs w:val="24"/>
                <w:lang w:val="en-US" w:eastAsia="zh-CN" w:bidi="ar-SA"/>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76" w:hRule="atLeast"/>
          <w:jc w:val="center"/>
        </w:trPr>
        <w:tc>
          <w:tcPr>
            <w:tcW w:w="4994"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kern w:val="0"/>
                <w:sz w:val="24"/>
                <w:szCs w:val="24"/>
                <w:lang w:val="en-US" w:eastAsia="zh-CN" w:bidi="ar-SA"/>
              </w:rPr>
            </w:pPr>
            <w:r>
              <w:rPr>
                <w:rFonts w:hint="eastAsia" w:ascii="宋体" w:hAnsi="宋体" w:cs="宋体"/>
                <w:i w:val="0"/>
                <w:color w:val="000000"/>
                <w:kern w:val="0"/>
                <w:sz w:val="24"/>
                <w:szCs w:val="24"/>
                <w:lang w:val="en-US" w:eastAsia="zh-CN" w:bidi="ar-SA"/>
              </w:rPr>
              <w:t>户籍所在地</w:t>
            </w:r>
            <w:r>
              <w:rPr>
                <w:rFonts w:hint="eastAsia" w:ascii="宋体" w:hAnsi="宋体" w:eastAsia="宋体" w:cs="宋体"/>
                <w:i w:val="0"/>
                <w:color w:val="000000"/>
                <w:kern w:val="0"/>
                <w:sz w:val="24"/>
                <w:szCs w:val="24"/>
                <w:lang w:val="en-US" w:eastAsia="zh-CN" w:bidi="ar-SA"/>
              </w:rPr>
              <w:t xml:space="preserve">扶贫部门初审意见：                             签字（盖章）：                                </w:t>
            </w:r>
          </w:p>
          <w:p>
            <w:pPr>
              <w:widowControl/>
              <w:jc w:val="left"/>
              <w:textAlignment w:val="center"/>
              <w:rPr>
                <w:rFonts w:hint="eastAsia" w:ascii="宋体" w:hAnsi="宋体" w:eastAsia="宋体" w:cs="宋体"/>
                <w:i w:val="0"/>
                <w:color w:val="000000"/>
                <w:sz w:val="24"/>
                <w:szCs w:val="24"/>
              </w:rPr>
            </w:pPr>
            <w:r>
              <w:rPr>
                <w:rFonts w:hint="eastAsia" w:ascii="宋体" w:hAnsi="宋体" w:cs="宋体"/>
                <w:i w:val="0"/>
                <w:color w:val="000000"/>
                <w:kern w:val="0"/>
                <w:sz w:val="24"/>
                <w:szCs w:val="24"/>
                <w:lang w:val="en-US" w:eastAsia="zh-CN" w:bidi="ar-SA"/>
              </w:rPr>
              <w:t xml:space="preserve">    </w:t>
            </w:r>
            <w:r>
              <w:rPr>
                <w:rFonts w:hint="eastAsia" w:ascii="宋体" w:hAnsi="宋体" w:eastAsia="宋体" w:cs="宋体"/>
                <w:i w:val="0"/>
                <w:color w:val="000000"/>
                <w:kern w:val="0"/>
                <w:sz w:val="24"/>
                <w:szCs w:val="24"/>
                <w:lang w:val="en-US" w:eastAsia="zh-CN" w:bidi="ar-SA"/>
              </w:rPr>
              <w:t xml:space="preserve">年  月  日              </w:t>
            </w:r>
          </w:p>
        </w:tc>
        <w:tc>
          <w:tcPr>
            <w:tcW w:w="460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kern w:val="0"/>
                <w:sz w:val="24"/>
                <w:szCs w:val="24"/>
                <w:lang w:val="en-US" w:eastAsia="zh-CN" w:bidi="ar-SA"/>
              </w:rPr>
            </w:pPr>
            <w:r>
              <w:rPr>
                <w:rFonts w:hint="eastAsia" w:ascii="宋体" w:hAnsi="宋体" w:eastAsia="宋体" w:cs="宋体"/>
                <w:i w:val="0"/>
                <w:color w:val="000000"/>
                <w:kern w:val="0"/>
                <w:sz w:val="24"/>
                <w:szCs w:val="24"/>
                <w:lang w:val="en-US" w:eastAsia="zh-CN" w:bidi="ar-SA"/>
              </w:rPr>
              <w:t xml:space="preserve">团省委学少部复核意见：                       签字（盖章）：                           </w:t>
            </w:r>
          </w:p>
          <w:p>
            <w:pPr>
              <w:widowControl/>
              <w:jc w:val="left"/>
              <w:textAlignment w:val="center"/>
              <w:rPr>
                <w:rFonts w:hint="eastAsia" w:ascii="宋体" w:hAnsi="宋体" w:eastAsia="宋体" w:cs="宋体"/>
                <w:i w:val="0"/>
                <w:color w:val="000000"/>
                <w:sz w:val="24"/>
                <w:szCs w:val="24"/>
              </w:rPr>
            </w:pPr>
            <w:r>
              <w:rPr>
                <w:rFonts w:hint="eastAsia" w:ascii="宋体" w:hAnsi="宋体" w:cs="宋体"/>
                <w:i w:val="0"/>
                <w:color w:val="000000"/>
                <w:kern w:val="0"/>
                <w:sz w:val="24"/>
                <w:szCs w:val="24"/>
                <w:lang w:val="en-US" w:eastAsia="zh-CN" w:bidi="ar-SA"/>
              </w:rPr>
              <w:t xml:space="preserve">    </w:t>
            </w:r>
            <w:r>
              <w:rPr>
                <w:rFonts w:hint="eastAsia" w:ascii="宋体" w:hAnsi="宋体" w:eastAsia="宋体" w:cs="宋体"/>
                <w:i w:val="0"/>
                <w:color w:val="000000"/>
                <w:kern w:val="0"/>
                <w:sz w:val="24"/>
                <w:szCs w:val="24"/>
                <w:lang w:val="en-US" w:eastAsia="zh-CN" w:bidi="ar-SA"/>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4" w:hRule="atLeast"/>
          <w:jc w:val="center"/>
        </w:trPr>
        <w:tc>
          <w:tcPr>
            <w:tcW w:w="9597"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kern w:val="0"/>
                <w:sz w:val="24"/>
                <w:szCs w:val="24"/>
                <w:lang w:val="en-US" w:eastAsia="zh-CN" w:bidi="ar-SA"/>
              </w:rPr>
            </w:pPr>
            <w:r>
              <w:rPr>
                <w:rFonts w:hint="eastAsia" w:ascii="宋体" w:hAnsi="宋体" w:eastAsia="宋体" w:cs="宋体"/>
                <w:i w:val="0"/>
                <w:color w:val="000000"/>
                <w:kern w:val="0"/>
                <w:sz w:val="24"/>
                <w:szCs w:val="24"/>
                <w:lang w:val="en-US" w:eastAsia="zh-CN" w:bidi="ar-SA"/>
              </w:rPr>
              <w:t xml:space="preserve">团省委审批意见：                      签字（盖章）：                            </w:t>
            </w:r>
          </w:p>
          <w:p>
            <w:pPr>
              <w:widowControl/>
              <w:jc w:val="both"/>
              <w:textAlignment w:val="center"/>
              <w:rPr>
                <w:rFonts w:hint="eastAsia" w:ascii="宋体" w:hAnsi="宋体" w:eastAsia="宋体" w:cs="宋体"/>
                <w:i w:val="0"/>
                <w:color w:val="000000"/>
                <w:sz w:val="24"/>
                <w:szCs w:val="24"/>
              </w:rPr>
            </w:pPr>
            <w:r>
              <w:rPr>
                <w:rFonts w:hint="eastAsia" w:ascii="宋体" w:hAnsi="宋体" w:cs="宋体"/>
                <w:i w:val="0"/>
                <w:color w:val="000000"/>
                <w:kern w:val="0"/>
                <w:sz w:val="24"/>
                <w:szCs w:val="24"/>
                <w:lang w:val="en-US" w:eastAsia="zh-CN" w:bidi="ar-SA"/>
              </w:rPr>
              <w:t xml:space="preserve">                                                    </w:t>
            </w:r>
            <w:r>
              <w:rPr>
                <w:rFonts w:hint="eastAsia" w:ascii="宋体" w:hAnsi="宋体" w:eastAsia="宋体" w:cs="宋体"/>
                <w:i w:val="0"/>
                <w:color w:val="000000"/>
                <w:kern w:val="0"/>
                <w:sz w:val="24"/>
                <w:szCs w:val="24"/>
                <w:lang w:val="en-US" w:eastAsia="zh-CN" w:bidi="ar-SA"/>
              </w:rPr>
              <w:t>年  月  日</w:t>
            </w:r>
          </w:p>
        </w:tc>
      </w:tr>
    </w:tbl>
    <w:p>
      <w:pPr>
        <w:wordWrap/>
        <w:adjustRightIn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w:t>
      </w:r>
    </w:p>
    <w:p>
      <w:pPr>
        <w:wordWrap/>
        <w:adjustRightInd/>
        <w:spacing w:line="560" w:lineRule="exact"/>
        <w:jc w:val="left"/>
        <w:textAlignment w:val="auto"/>
        <w:rPr>
          <w:rFonts w:hint="eastAsia" w:ascii="仿宋" w:hAnsi="仿宋" w:eastAsia="仿宋" w:cs="仿宋"/>
          <w:sz w:val="32"/>
          <w:szCs w:val="32"/>
          <w:lang w:val="en-US" w:eastAsia="zh-CN"/>
        </w:rPr>
        <w:sectPr>
          <w:pgSz w:w="11906" w:h="16838"/>
          <w:pgMar w:top="1440" w:right="1800" w:bottom="1440" w:left="1800" w:header="851" w:footer="992" w:gutter="0"/>
          <w:cols w:space="720" w:num="1"/>
          <w:docGrid w:type="lines" w:linePitch="312" w:charSpace="0"/>
        </w:sectPr>
      </w:pPr>
    </w:p>
    <w:p>
      <w:pPr>
        <w:wordWrap/>
        <w:adjustRightInd/>
        <w:spacing w:line="560" w:lineRule="exact"/>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3：</w:t>
      </w:r>
    </w:p>
    <w:p>
      <w:pPr>
        <w:widowControl/>
        <w:jc w:val="center"/>
        <w:textAlignment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2019年海南省“千校万岗”大中专学生就业精准帮扶行动反馈表</w:t>
      </w:r>
    </w:p>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填报单位（盖章）：_________</w:t>
      </w:r>
      <w:r>
        <w:rPr>
          <w:rFonts w:hint="eastAsia" w:ascii="仿宋" w:hAnsi="仿宋" w:eastAsia="仿宋" w:cs="仿宋"/>
          <w:sz w:val="32"/>
          <w:szCs w:val="32"/>
          <w:lang w:eastAsia="zh-CN"/>
        </w:rPr>
        <w:t>高校</w:t>
      </w:r>
      <w:r>
        <w:rPr>
          <w:rFonts w:hint="eastAsia" w:ascii="仿宋" w:hAnsi="仿宋" w:eastAsia="仿宋" w:cs="仿宋"/>
          <w:sz w:val="32"/>
          <w:szCs w:val="32"/>
        </w:rPr>
        <w:t>（</w:t>
      </w:r>
      <w:r>
        <w:rPr>
          <w:rFonts w:hint="eastAsia" w:ascii="仿宋" w:hAnsi="仿宋" w:eastAsia="仿宋" w:cs="仿宋"/>
          <w:sz w:val="32"/>
          <w:szCs w:val="32"/>
          <w:lang w:eastAsia="zh-CN"/>
        </w:rPr>
        <w:t>市县</w:t>
      </w:r>
      <w:r>
        <w:rPr>
          <w:rFonts w:hint="eastAsia" w:ascii="仿宋" w:hAnsi="仿宋" w:eastAsia="仿宋" w:cs="仿宋"/>
          <w:sz w:val="32"/>
          <w:szCs w:val="32"/>
        </w:rPr>
        <w:t>）团委        填报人及联系方式：______________</w:t>
      </w:r>
    </w:p>
    <w:tbl>
      <w:tblPr>
        <w:tblW w:w="13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1838"/>
        <w:gridCol w:w="2689"/>
        <w:gridCol w:w="1562"/>
        <w:gridCol w:w="2113"/>
        <w:gridCol w:w="2350"/>
        <w:gridCol w:w="1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 w:hRule="atLeast"/>
        </w:trPr>
        <w:tc>
          <w:tcPr>
            <w:tcW w:w="1253"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序号</w:t>
            </w:r>
          </w:p>
        </w:tc>
        <w:tc>
          <w:tcPr>
            <w:tcW w:w="1838"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学生姓名</w:t>
            </w:r>
          </w:p>
        </w:tc>
        <w:tc>
          <w:tcPr>
            <w:tcW w:w="2689"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所在</w:t>
            </w:r>
            <w:r>
              <w:rPr>
                <w:rFonts w:hint="eastAsia" w:ascii="仿宋" w:hAnsi="仿宋" w:eastAsia="仿宋" w:cs="仿宋"/>
                <w:sz w:val="32"/>
                <w:szCs w:val="32"/>
                <w:lang w:eastAsia="zh-CN"/>
              </w:rPr>
              <w:t>学</w:t>
            </w:r>
            <w:r>
              <w:rPr>
                <w:rFonts w:hint="eastAsia" w:ascii="仿宋" w:hAnsi="仿宋" w:eastAsia="仿宋" w:cs="仿宋"/>
                <w:sz w:val="32"/>
                <w:szCs w:val="32"/>
              </w:rPr>
              <w:t>校、院系及专业</w:t>
            </w:r>
          </w:p>
        </w:tc>
        <w:tc>
          <w:tcPr>
            <w:tcW w:w="1562"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联系电话</w:t>
            </w:r>
          </w:p>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（学生）</w:t>
            </w:r>
          </w:p>
        </w:tc>
        <w:tc>
          <w:tcPr>
            <w:tcW w:w="2113"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受聘企业及岗位</w:t>
            </w:r>
          </w:p>
        </w:tc>
        <w:tc>
          <w:tcPr>
            <w:tcW w:w="2350"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岗位推荐方</w:t>
            </w:r>
          </w:p>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（团组织、青联、青企协等）</w:t>
            </w:r>
          </w:p>
        </w:tc>
        <w:tc>
          <w:tcPr>
            <w:tcW w:w="1829" w:type="dxa"/>
            <w:vAlign w:val="center"/>
          </w:tcPr>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联系电话</w:t>
            </w:r>
          </w:p>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25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38"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689"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562"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113"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2350" w:type="dxa"/>
            <w:vAlign w:val="top"/>
          </w:tcPr>
          <w:p>
            <w:pPr>
              <w:widowControl/>
              <w:wordWrap/>
              <w:adjustRightInd/>
              <w:spacing w:line="560" w:lineRule="exact"/>
              <w:jc w:val="left"/>
              <w:textAlignment w:val="auto"/>
              <w:rPr>
                <w:rFonts w:hint="eastAsia" w:ascii="仿宋" w:hAnsi="仿宋" w:eastAsia="仿宋" w:cs="仿宋"/>
                <w:sz w:val="32"/>
                <w:szCs w:val="32"/>
              </w:rPr>
            </w:pPr>
          </w:p>
        </w:tc>
        <w:tc>
          <w:tcPr>
            <w:tcW w:w="1829" w:type="dxa"/>
            <w:vAlign w:val="top"/>
          </w:tcPr>
          <w:p>
            <w:pPr>
              <w:widowControl/>
              <w:wordWrap/>
              <w:adjustRightInd/>
              <w:spacing w:line="560" w:lineRule="exact"/>
              <w:jc w:val="left"/>
              <w:textAlignment w:val="auto"/>
              <w:rPr>
                <w:rFonts w:hint="eastAsia" w:ascii="仿宋" w:hAnsi="仿宋" w:eastAsia="仿宋" w:cs="仿宋"/>
                <w:sz w:val="32"/>
                <w:szCs w:val="32"/>
              </w:rPr>
            </w:pPr>
          </w:p>
        </w:tc>
      </w:tr>
    </w:tbl>
    <w:p>
      <w:pPr>
        <w:wordWrap/>
        <w:adjustRightInd/>
        <w:spacing w:line="56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4：</w:t>
      </w:r>
    </w:p>
    <w:p>
      <w:pPr>
        <w:widowControl/>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b/>
          <w:bCs/>
          <w:sz w:val="32"/>
          <w:szCs w:val="32"/>
        </w:rPr>
        <w:t>2019年共青团帮助贫困毕业生就业工作情况汇总表</w:t>
      </w:r>
    </w:p>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填报单位（盖章）_________</w:t>
      </w:r>
      <w:r>
        <w:rPr>
          <w:rFonts w:hint="eastAsia" w:ascii="仿宋" w:hAnsi="仿宋" w:eastAsia="仿宋" w:cs="仿宋"/>
          <w:sz w:val="32"/>
          <w:szCs w:val="32"/>
          <w:lang w:eastAsia="zh-CN"/>
        </w:rPr>
        <w:t>高校</w:t>
      </w:r>
      <w:r>
        <w:rPr>
          <w:rFonts w:hint="eastAsia" w:ascii="仿宋" w:hAnsi="仿宋" w:eastAsia="仿宋" w:cs="仿宋"/>
          <w:sz w:val="32"/>
          <w:szCs w:val="32"/>
        </w:rPr>
        <w:t>（</w:t>
      </w:r>
      <w:r>
        <w:rPr>
          <w:rFonts w:hint="eastAsia" w:ascii="仿宋" w:hAnsi="仿宋" w:eastAsia="仿宋" w:cs="仿宋"/>
          <w:sz w:val="32"/>
          <w:szCs w:val="32"/>
          <w:lang w:eastAsia="zh-CN"/>
        </w:rPr>
        <w:t>市县</w:t>
      </w:r>
      <w:r>
        <w:rPr>
          <w:rFonts w:hint="eastAsia" w:ascii="仿宋" w:hAnsi="仿宋" w:eastAsia="仿宋" w:cs="仿宋"/>
          <w:sz w:val="32"/>
          <w:szCs w:val="32"/>
        </w:rPr>
        <w:t>）团委        填报人及联系方式：______________</w:t>
      </w:r>
    </w:p>
    <w:tbl>
      <w:tblPr>
        <w:tblW w:w="13140" w:type="dxa"/>
        <w:jc w:val="center"/>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034"/>
        <w:gridCol w:w="774"/>
        <w:gridCol w:w="907"/>
        <w:gridCol w:w="701"/>
        <w:gridCol w:w="1752"/>
        <w:gridCol w:w="924"/>
        <w:gridCol w:w="1026"/>
        <w:gridCol w:w="1017"/>
        <w:gridCol w:w="178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2078" w:type="dxa"/>
            <w:vMerge w:val="restart"/>
            <w:vAlign w:val="center"/>
          </w:tcPr>
          <w:p>
            <w:pPr>
              <w:wordWrap/>
              <w:adjustRightInd/>
              <w:spacing w:line="560" w:lineRule="exact"/>
              <w:jc w:val="center"/>
              <w:textAlignment w:val="auto"/>
              <w:rPr>
                <w:rFonts w:hint="eastAsia" w:ascii="仿宋" w:hAnsi="仿宋" w:eastAsia="仿宋" w:cs="仿宋"/>
                <w:sz w:val="32"/>
                <w:szCs w:val="32"/>
              </w:rPr>
            </w:pPr>
          </w:p>
        </w:tc>
        <w:tc>
          <w:tcPr>
            <w:tcW w:w="1034" w:type="dxa"/>
            <w:vMerge w:val="restart"/>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活动内容</w:t>
            </w:r>
          </w:p>
        </w:tc>
        <w:tc>
          <w:tcPr>
            <w:tcW w:w="774" w:type="dxa"/>
            <w:vMerge w:val="restart"/>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专项招聘会场次</w:t>
            </w:r>
          </w:p>
        </w:tc>
        <w:tc>
          <w:tcPr>
            <w:tcW w:w="907" w:type="dxa"/>
            <w:vMerge w:val="restart"/>
            <w:vAlign w:val="center"/>
          </w:tcPr>
          <w:p>
            <w:pPr>
              <w:wordWrap/>
              <w:adjustRightInd/>
              <w:spacing w:line="560" w:lineRule="exact"/>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rPr>
              <w:t>覆盖学校数</w:t>
            </w:r>
            <w:r>
              <w:rPr>
                <w:rFonts w:hint="eastAsia" w:ascii="仿宋" w:hAnsi="仿宋" w:eastAsia="仿宋" w:cs="仿宋"/>
                <w:sz w:val="32"/>
                <w:szCs w:val="32"/>
                <w:lang w:eastAsia="zh-CN"/>
              </w:rPr>
              <w:t>（市县团委填）</w:t>
            </w:r>
          </w:p>
        </w:tc>
        <w:tc>
          <w:tcPr>
            <w:tcW w:w="2453" w:type="dxa"/>
            <w:gridSpan w:val="2"/>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覆盖贫困学生数</w:t>
            </w:r>
          </w:p>
        </w:tc>
        <w:tc>
          <w:tcPr>
            <w:tcW w:w="924" w:type="dxa"/>
            <w:vMerge w:val="restart"/>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征集岗位总数</w:t>
            </w:r>
          </w:p>
        </w:tc>
        <w:tc>
          <w:tcPr>
            <w:tcW w:w="3825" w:type="dxa"/>
            <w:gridSpan w:val="3"/>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实现就业情况</w:t>
            </w: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jc w:val="center"/>
        </w:trPr>
        <w:tc>
          <w:tcPr>
            <w:tcW w:w="2078" w:type="dxa"/>
            <w:vMerge w:val="continue"/>
            <w:vAlign w:val="center"/>
          </w:tcPr>
          <w:p>
            <w:pPr>
              <w:wordWrap/>
              <w:adjustRightInd/>
              <w:spacing w:line="560" w:lineRule="exact"/>
              <w:jc w:val="center"/>
              <w:textAlignment w:val="auto"/>
              <w:rPr>
                <w:rFonts w:hint="eastAsia" w:ascii="仿宋" w:hAnsi="仿宋" w:eastAsia="仿宋" w:cs="仿宋"/>
                <w:sz w:val="32"/>
                <w:szCs w:val="32"/>
              </w:rPr>
            </w:pPr>
          </w:p>
        </w:tc>
        <w:tc>
          <w:tcPr>
            <w:tcW w:w="1034" w:type="dxa"/>
            <w:vMerge w:val="continue"/>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Merge w:val="continue"/>
            <w:vAlign w:val="center"/>
          </w:tcPr>
          <w:p>
            <w:pPr>
              <w:wordWrap/>
              <w:adjustRightInd/>
              <w:spacing w:line="560" w:lineRule="exact"/>
              <w:jc w:val="center"/>
              <w:textAlignment w:val="auto"/>
              <w:rPr>
                <w:rFonts w:hint="eastAsia" w:ascii="仿宋" w:hAnsi="仿宋" w:eastAsia="仿宋" w:cs="仿宋"/>
                <w:sz w:val="32"/>
                <w:szCs w:val="32"/>
              </w:rPr>
            </w:pPr>
          </w:p>
        </w:tc>
        <w:tc>
          <w:tcPr>
            <w:tcW w:w="907" w:type="dxa"/>
            <w:vMerge w:val="continue"/>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总数</w:t>
            </w: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建档立卡贫困家庭大中专毕业生（人次）</w:t>
            </w:r>
          </w:p>
        </w:tc>
        <w:tc>
          <w:tcPr>
            <w:tcW w:w="924" w:type="dxa"/>
            <w:vMerge w:val="continue"/>
            <w:vAlign w:val="top"/>
          </w:tcPr>
          <w:p>
            <w:pPr>
              <w:wordWrap/>
              <w:adjustRightInd/>
              <w:spacing w:line="560" w:lineRule="exact"/>
              <w:jc w:val="center"/>
              <w:textAlignment w:val="auto"/>
              <w:rPr>
                <w:rFonts w:hint="eastAsia" w:ascii="仿宋" w:hAnsi="仿宋" w:eastAsia="仿宋" w:cs="仿宋"/>
                <w:sz w:val="32"/>
                <w:szCs w:val="32"/>
              </w:rPr>
            </w:pP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就业岗位数</w:t>
            </w: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就业人数总数</w:t>
            </w: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建档立卡贫困家庭大中专毕业生就业数</w:t>
            </w: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jc w:val="center"/>
        </w:trPr>
        <w:tc>
          <w:tcPr>
            <w:tcW w:w="2078"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人岗对接</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jc w:val="center"/>
        </w:trPr>
        <w:tc>
          <w:tcPr>
            <w:tcW w:w="2078" w:type="dxa"/>
            <w:vAlign w:val="top"/>
          </w:tcPr>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就业指导进校园</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jc w:val="center"/>
        </w:trPr>
        <w:tc>
          <w:tcPr>
            <w:tcW w:w="2078" w:type="dxa"/>
            <w:vAlign w:val="top"/>
          </w:tcPr>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推荐实习见习</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2078" w:type="dxa"/>
            <w:vAlign w:val="top"/>
          </w:tcPr>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就业政策宣传</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2078" w:type="dxa"/>
            <w:vAlign w:val="top"/>
          </w:tcPr>
          <w:p>
            <w:pPr>
              <w:wordWrap/>
              <w:adjustRightIn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技能培训</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w:t>
            </w: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2078" w:type="dxa"/>
            <w:vAlign w:val="top"/>
          </w:tcPr>
          <w:p>
            <w:pPr>
              <w:wordWrap/>
              <w:adjustRightInd/>
              <w:spacing w:line="560" w:lineRule="exact"/>
              <w:textAlignment w:val="auto"/>
              <w:rPr>
                <w:rFonts w:hint="eastAsia" w:ascii="仿宋" w:hAnsi="仿宋" w:eastAsia="仿宋" w:cs="仿宋"/>
                <w:snapToGrid w:val="0"/>
                <w:kern w:val="0"/>
                <w:sz w:val="32"/>
                <w:szCs w:val="32"/>
              </w:rPr>
            </w:pPr>
            <w:r>
              <w:rPr>
                <w:rFonts w:hint="eastAsia" w:ascii="仿宋" w:hAnsi="仿宋" w:eastAsia="仿宋" w:cs="仿宋"/>
                <w:sz w:val="32"/>
                <w:szCs w:val="32"/>
                <w:lang w:eastAsia="zh-CN"/>
              </w:rPr>
              <w:t>高校</w:t>
            </w:r>
            <w:r>
              <w:rPr>
                <w:rFonts w:hint="eastAsia" w:ascii="仿宋" w:hAnsi="仿宋" w:eastAsia="仿宋" w:cs="仿宋"/>
                <w:sz w:val="32"/>
                <w:szCs w:val="32"/>
              </w:rPr>
              <w:t>（</w:t>
            </w:r>
            <w:r>
              <w:rPr>
                <w:rFonts w:hint="eastAsia" w:ascii="仿宋" w:hAnsi="仿宋" w:eastAsia="仿宋" w:cs="仿宋"/>
                <w:sz w:val="32"/>
                <w:szCs w:val="32"/>
                <w:lang w:eastAsia="zh-CN"/>
              </w:rPr>
              <w:t>市县</w:t>
            </w:r>
            <w:r>
              <w:rPr>
                <w:rFonts w:hint="eastAsia" w:ascii="仿宋" w:hAnsi="仿宋" w:eastAsia="仿宋" w:cs="仿宋"/>
                <w:sz w:val="32"/>
                <w:szCs w:val="32"/>
              </w:rPr>
              <w:t>）</w:t>
            </w:r>
            <w:r>
              <w:rPr>
                <w:rFonts w:hint="eastAsia" w:ascii="仿宋" w:hAnsi="仿宋" w:eastAsia="仿宋" w:cs="仿宋"/>
                <w:snapToGrid w:val="0"/>
                <w:kern w:val="0"/>
                <w:sz w:val="32"/>
                <w:szCs w:val="32"/>
              </w:rPr>
              <w:t>级团委活动1</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2078" w:type="dxa"/>
            <w:vAlign w:val="top"/>
          </w:tcPr>
          <w:p>
            <w:pPr>
              <w:wordWrap/>
              <w:adjustRightInd/>
              <w:spacing w:line="560" w:lineRule="exact"/>
              <w:textAlignment w:val="auto"/>
              <w:rPr>
                <w:rFonts w:hint="eastAsia" w:ascii="仿宋" w:hAnsi="仿宋" w:eastAsia="仿宋" w:cs="仿宋"/>
                <w:snapToGrid w:val="0"/>
                <w:kern w:val="0"/>
                <w:sz w:val="32"/>
                <w:szCs w:val="32"/>
              </w:rPr>
            </w:pPr>
            <w:r>
              <w:rPr>
                <w:rFonts w:hint="eastAsia" w:ascii="仿宋" w:hAnsi="仿宋" w:eastAsia="仿宋" w:cs="仿宋"/>
                <w:sz w:val="32"/>
                <w:szCs w:val="32"/>
                <w:lang w:eastAsia="zh-CN"/>
              </w:rPr>
              <w:t>高校</w:t>
            </w:r>
            <w:r>
              <w:rPr>
                <w:rFonts w:hint="eastAsia" w:ascii="仿宋" w:hAnsi="仿宋" w:eastAsia="仿宋" w:cs="仿宋"/>
                <w:sz w:val="32"/>
                <w:szCs w:val="32"/>
              </w:rPr>
              <w:t>（</w:t>
            </w:r>
            <w:r>
              <w:rPr>
                <w:rFonts w:hint="eastAsia" w:ascii="仿宋" w:hAnsi="仿宋" w:eastAsia="仿宋" w:cs="仿宋"/>
                <w:sz w:val="32"/>
                <w:szCs w:val="32"/>
                <w:lang w:eastAsia="zh-CN"/>
              </w:rPr>
              <w:t>市县</w:t>
            </w:r>
            <w:r>
              <w:rPr>
                <w:rFonts w:hint="eastAsia" w:ascii="仿宋" w:hAnsi="仿宋" w:eastAsia="仿宋" w:cs="仿宋"/>
                <w:sz w:val="32"/>
                <w:szCs w:val="32"/>
              </w:rPr>
              <w:t>）</w:t>
            </w:r>
            <w:r>
              <w:rPr>
                <w:rFonts w:hint="eastAsia" w:ascii="仿宋" w:hAnsi="仿宋" w:eastAsia="仿宋" w:cs="仿宋"/>
                <w:snapToGrid w:val="0"/>
                <w:kern w:val="0"/>
                <w:sz w:val="32"/>
                <w:szCs w:val="32"/>
              </w:rPr>
              <w:t>级团委活动2</w:t>
            </w:r>
          </w:p>
        </w:tc>
        <w:tc>
          <w:tcPr>
            <w:tcW w:w="1034" w:type="dxa"/>
            <w:vAlign w:val="center"/>
          </w:tcPr>
          <w:p>
            <w:pPr>
              <w:wordWrap/>
              <w:adjustRightInd/>
              <w:spacing w:line="560" w:lineRule="exact"/>
              <w:jc w:val="center"/>
              <w:textAlignment w:val="auto"/>
              <w:rPr>
                <w:rFonts w:hint="eastAsia" w:ascii="仿宋" w:hAnsi="仿宋" w:eastAsia="仿宋" w:cs="仿宋"/>
                <w:sz w:val="32"/>
                <w:szCs w:val="32"/>
              </w:rPr>
            </w:pPr>
          </w:p>
        </w:tc>
        <w:tc>
          <w:tcPr>
            <w:tcW w:w="774" w:type="dxa"/>
            <w:vAlign w:val="center"/>
          </w:tcPr>
          <w:p>
            <w:pPr>
              <w:wordWrap/>
              <w:adjustRightInd/>
              <w:spacing w:line="560" w:lineRule="exact"/>
              <w:jc w:val="center"/>
              <w:textAlignment w:val="auto"/>
              <w:rPr>
                <w:rFonts w:hint="eastAsia" w:ascii="仿宋" w:hAnsi="仿宋" w:eastAsia="仿宋" w:cs="仿宋"/>
                <w:sz w:val="32"/>
                <w:szCs w:val="32"/>
              </w:rPr>
            </w:pPr>
          </w:p>
        </w:tc>
        <w:tc>
          <w:tcPr>
            <w:tcW w:w="907" w:type="dxa"/>
            <w:vAlign w:val="center"/>
          </w:tcPr>
          <w:p>
            <w:pPr>
              <w:wordWrap/>
              <w:adjustRightInd/>
              <w:spacing w:line="560" w:lineRule="exact"/>
              <w:jc w:val="center"/>
              <w:textAlignment w:val="auto"/>
              <w:rPr>
                <w:rFonts w:hint="eastAsia" w:ascii="仿宋" w:hAnsi="仿宋" w:eastAsia="仿宋" w:cs="仿宋"/>
                <w:sz w:val="32"/>
                <w:szCs w:val="32"/>
              </w:rPr>
            </w:pPr>
          </w:p>
        </w:tc>
        <w:tc>
          <w:tcPr>
            <w:tcW w:w="701"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52" w:type="dxa"/>
            <w:vAlign w:val="center"/>
          </w:tcPr>
          <w:p>
            <w:pPr>
              <w:wordWrap/>
              <w:adjustRightInd/>
              <w:spacing w:line="560" w:lineRule="exact"/>
              <w:jc w:val="center"/>
              <w:textAlignment w:val="auto"/>
              <w:rPr>
                <w:rFonts w:hint="eastAsia" w:ascii="仿宋" w:hAnsi="仿宋" w:eastAsia="仿宋" w:cs="仿宋"/>
                <w:sz w:val="32"/>
                <w:szCs w:val="32"/>
              </w:rPr>
            </w:pPr>
          </w:p>
        </w:tc>
        <w:tc>
          <w:tcPr>
            <w:tcW w:w="924" w:type="dxa"/>
            <w:vAlign w:val="top"/>
          </w:tcPr>
          <w:p>
            <w:pPr>
              <w:wordWrap/>
              <w:adjustRightInd/>
              <w:spacing w:line="560" w:lineRule="exact"/>
              <w:jc w:val="center"/>
              <w:textAlignment w:val="auto"/>
              <w:rPr>
                <w:rFonts w:hint="eastAsia" w:ascii="仿宋" w:hAnsi="仿宋" w:eastAsia="仿宋" w:cs="仿宋"/>
                <w:sz w:val="32"/>
                <w:szCs w:val="32"/>
              </w:rPr>
            </w:pPr>
          </w:p>
        </w:tc>
        <w:tc>
          <w:tcPr>
            <w:tcW w:w="1026" w:type="dxa"/>
            <w:vAlign w:val="center"/>
          </w:tcPr>
          <w:p>
            <w:pPr>
              <w:wordWrap/>
              <w:adjustRightInd/>
              <w:spacing w:line="560" w:lineRule="exact"/>
              <w:jc w:val="center"/>
              <w:textAlignment w:val="auto"/>
              <w:rPr>
                <w:rFonts w:hint="eastAsia" w:ascii="仿宋" w:hAnsi="仿宋" w:eastAsia="仿宋" w:cs="仿宋"/>
                <w:sz w:val="32"/>
                <w:szCs w:val="32"/>
              </w:rPr>
            </w:pPr>
          </w:p>
        </w:tc>
        <w:tc>
          <w:tcPr>
            <w:tcW w:w="1017" w:type="dxa"/>
            <w:vAlign w:val="center"/>
          </w:tcPr>
          <w:p>
            <w:pPr>
              <w:wordWrap/>
              <w:adjustRightInd/>
              <w:spacing w:line="560" w:lineRule="exact"/>
              <w:jc w:val="center"/>
              <w:textAlignment w:val="auto"/>
              <w:rPr>
                <w:rFonts w:hint="eastAsia" w:ascii="仿宋" w:hAnsi="仿宋" w:eastAsia="仿宋" w:cs="仿宋"/>
                <w:sz w:val="32"/>
                <w:szCs w:val="32"/>
              </w:rPr>
            </w:pPr>
          </w:p>
        </w:tc>
        <w:tc>
          <w:tcPr>
            <w:tcW w:w="1782" w:type="dxa"/>
            <w:vAlign w:val="center"/>
          </w:tcPr>
          <w:p>
            <w:pPr>
              <w:wordWrap/>
              <w:adjustRightInd/>
              <w:spacing w:line="560" w:lineRule="exact"/>
              <w:jc w:val="center"/>
              <w:textAlignment w:val="auto"/>
              <w:rPr>
                <w:rFonts w:hint="eastAsia" w:ascii="仿宋" w:hAnsi="仿宋" w:eastAsia="仿宋" w:cs="仿宋"/>
                <w:sz w:val="32"/>
                <w:szCs w:val="32"/>
              </w:rPr>
            </w:pPr>
          </w:p>
        </w:tc>
        <w:tc>
          <w:tcPr>
            <w:tcW w:w="1145" w:type="dxa"/>
            <w:vAlign w:val="center"/>
          </w:tcPr>
          <w:p>
            <w:pPr>
              <w:wordWrap/>
              <w:adjustRightInd/>
              <w:spacing w:line="560" w:lineRule="exact"/>
              <w:jc w:val="center"/>
              <w:textAlignment w:val="auto"/>
              <w:rPr>
                <w:rFonts w:hint="eastAsia" w:ascii="仿宋" w:hAnsi="仿宋" w:eastAsia="仿宋" w:cs="仿宋"/>
                <w:sz w:val="32"/>
                <w:szCs w:val="32"/>
              </w:rPr>
            </w:pPr>
          </w:p>
        </w:tc>
      </w:tr>
    </w:tbl>
    <w:p>
      <w:pPr>
        <w:wordWrap/>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备注：根据实际工作情况填写。“/”项可不填写。          </w:t>
      </w:r>
    </w:p>
    <w:p>
      <w:pPr>
        <w:widowControl/>
        <w:wordWrap/>
        <w:adjustRightInd/>
        <w:spacing w:line="560" w:lineRule="exact"/>
        <w:jc w:val="left"/>
        <w:textAlignment w:val="auto"/>
        <w:rPr>
          <w:rFonts w:hint="eastAsia" w:ascii="仿宋" w:hAnsi="仿宋" w:eastAsia="仿宋" w:cs="仿宋"/>
          <w:sz w:val="32"/>
          <w:szCs w:val="32"/>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PAGE   \* MERGEFORMAT</w:instrText>
    </w:r>
    <w:r>
      <w:fldChar w:fldCharType="separate"/>
    </w:r>
    <w:r>
      <w:t>1</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u w:val="single"/>
    </w:rPr>
  </w:style>
  <w:style w:type="paragraph" w:customStyle="1" w:styleId="7">
    <w:name w:val="List Paragraph"/>
    <w:basedOn w:val="1"/>
    <w:qFormat/>
    <w:uiPriority w:val="34"/>
    <w:pPr>
      <w:ind w:firstLine="420" w:firstLineChars="200"/>
    </w:pPr>
  </w:style>
  <w:style w:type="character" w:customStyle="1" w:styleId="8">
    <w:name w:val="页眉 Char"/>
    <w:basedOn w:val="5"/>
    <w:link w:val="4"/>
    <w:uiPriority w:val="99"/>
    <w:rPr>
      <w:sz w:val="18"/>
      <w:szCs w:val="18"/>
    </w:rPr>
  </w:style>
  <w:style w:type="character" w:customStyle="1" w:styleId="9">
    <w:name w:val="页脚 Char"/>
    <w:basedOn w:val="5"/>
    <w:link w:val="3"/>
    <w:uiPriority w:val="99"/>
    <w:rPr>
      <w:sz w:val="18"/>
      <w:szCs w:val="18"/>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662</Words>
  <Characters>3779</Characters>
  <Lines>31</Lines>
  <Paragraphs>8</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2019-03-06T01:10:00Z</dcterms:created>
  <dc:creator>李征然</dc:creator>
  <cp:lastModifiedBy>王甲夫</cp:lastModifiedBy>
  <cp:lastPrinted>2019-03-15T10:06:55Z</cp:lastPrinted>
  <dcterms:modified xsi:type="dcterms:W3CDTF">2019-03-15T10:31:39Z</dcterms:modified>
  <dc:title>海南省“千校万岗”大中专学生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r8>2560224</vt:r8>
  </property>
  <property fmtid="{D5CDD505-2E9C-101B-9397-08002B2CF9AE}" pid="3" name="KSOProductBuildVer">
    <vt:lpwstr>2052-9.1.0.4688</vt:lpwstr>
  </property>
</Properties>
</file>